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BF79" w14:textId="523B29EB" w:rsidR="00D5726F" w:rsidRPr="009E2D42" w:rsidRDefault="00A5515B" w:rsidP="009E2D42">
      <w:pPr>
        <w:spacing w:after="0" w:line="240" w:lineRule="auto"/>
        <w:jc w:val="center"/>
        <w:rPr>
          <w:rFonts w:cstheme="minorHAnsi"/>
          <w:b/>
          <w:bCs/>
          <w:sz w:val="24"/>
          <w:szCs w:val="24"/>
        </w:rPr>
      </w:pPr>
      <w:r w:rsidRPr="009E2D42">
        <w:rPr>
          <w:rFonts w:cstheme="minorHAnsi"/>
          <w:b/>
          <w:bCs/>
          <w:sz w:val="24"/>
          <w:szCs w:val="24"/>
        </w:rPr>
        <w:t xml:space="preserve">Immanuel Christian School – Head Teacher’s Report </w:t>
      </w:r>
      <w:r w:rsidR="002C3E12" w:rsidRPr="009E2D42">
        <w:rPr>
          <w:rFonts w:cstheme="minorHAnsi"/>
          <w:b/>
          <w:bCs/>
          <w:sz w:val="24"/>
          <w:szCs w:val="24"/>
        </w:rPr>
        <w:t>August</w:t>
      </w:r>
      <w:r w:rsidR="007E0E58" w:rsidRPr="009E2D42">
        <w:rPr>
          <w:rFonts w:cstheme="minorHAnsi"/>
          <w:b/>
          <w:bCs/>
          <w:sz w:val="24"/>
          <w:szCs w:val="24"/>
        </w:rPr>
        <w:t xml:space="preserve"> 2021</w:t>
      </w:r>
    </w:p>
    <w:p w14:paraId="5D048FEE" w14:textId="206FD559" w:rsidR="00580B97" w:rsidRPr="009E2D42" w:rsidRDefault="00580B97" w:rsidP="009E2D42">
      <w:pPr>
        <w:spacing w:after="0" w:line="240" w:lineRule="auto"/>
        <w:rPr>
          <w:rFonts w:cstheme="minorHAnsi"/>
          <w:b/>
          <w:sz w:val="20"/>
          <w:szCs w:val="20"/>
          <w:u w:val="single"/>
        </w:rPr>
      </w:pPr>
      <w:r w:rsidRPr="009E2D42">
        <w:rPr>
          <w:rFonts w:cstheme="minorHAnsi"/>
          <w:b/>
          <w:sz w:val="20"/>
          <w:szCs w:val="20"/>
          <w:u w:val="single"/>
        </w:rPr>
        <w:t>Pupils</w:t>
      </w:r>
    </w:p>
    <w:p w14:paraId="1CBE65D4" w14:textId="77777777" w:rsidR="00640EA2" w:rsidRPr="009E2D42" w:rsidRDefault="00640EA2" w:rsidP="009E2D42">
      <w:pPr>
        <w:spacing w:after="0" w:line="240" w:lineRule="auto"/>
        <w:rPr>
          <w:rFonts w:cstheme="minorHAnsi"/>
          <w:bCs/>
          <w:sz w:val="20"/>
          <w:szCs w:val="20"/>
        </w:rPr>
      </w:pPr>
      <w:r w:rsidRPr="009E2D42">
        <w:rPr>
          <w:rFonts w:cstheme="minorHAnsi"/>
          <w:bCs/>
          <w:sz w:val="20"/>
          <w:szCs w:val="20"/>
        </w:rPr>
        <w:t xml:space="preserve">A new family joined after Easter, with boys in year 7 and year 9/10. </w:t>
      </w:r>
    </w:p>
    <w:p w14:paraId="5CC7D10B" w14:textId="77777777" w:rsidR="009E2D42" w:rsidRDefault="009E2D42" w:rsidP="009E2D42">
      <w:pPr>
        <w:spacing w:after="0" w:line="240" w:lineRule="auto"/>
        <w:rPr>
          <w:rFonts w:cstheme="minorHAnsi"/>
          <w:bCs/>
          <w:sz w:val="20"/>
          <w:szCs w:val="20"/>
        </w:rPr>
      </w:pPr>
    </w:p>
    <w:p w14:paraId="664F44CD" w14:textId="39B60FA3" w:rsidR="00636FC0" w:rsidRPr="009E2D42" w:rsidRDefault="00636FC0" w:rsidP="009E2D42">
      <w:pPr>
        <w:spacing w:after="0" w:line="240" w:lineRule="auto"/>
        <w:rPr>
          <w:rFonts w:cstheme="minorHAnsi"/>
          <w:bCs/>
          <w:sz w:val="20"/>
          <w:szCs w:val="20"/>
        </w:rPr>
      </w:pPr>
      <w:r w:rsidRPr="009E2D42">
        <w:rPr>
          <w:rFonts w:cstheme="minorHAnsi"/>
          <w:bCs/>
          <w:sz w:val="20"/>
          <w:szCs w:val="20"/>
        </w:rPr>
        <w:t>All pupils on role</w:t>
      </w:r>
      <w:r w:rsidR="00E550CD" w:rsidRPr="009E2D42">
        <w:rPr>
          <w:rFonts w:cstheme="minorHAnsi"/>
          <w:bCs/>
          <w:sz w:val="20"/>
          <w:szCs w:val="20"/>
        </w:rPr>
        <w:t xml:space="preserve"> </w:t>
      </w:r>
      <w:r w:rsidR="007E0E58" w:rsidRPr="009E2D42">
        <w:rPr>
          <w:rFonts w:cstheme="minorHAnsi"/>
          <w:bCs/>
          <w:sz w:val="20"/>
          <w:szCs w:val="20"/>
        </w:rPr>
        <w:t xml:space="preserve">as of </w:t>
      </w:r>
      <w:r w:rsidR="002C3E12" w:rsidRPr="009E2D42">
        <w:rPr>
          <w:rFonts w:cstheme="minorHAnsi"/>
          <w:bCs/>
          <w:sz w:val="20"/>
          <w:szCs w:val="20"/>
        </w:rPr>
        <w:t>16</w:t>
      </w:r>
      <w:r w:rsidR="009E2D42" w:rsidRPr="009E2D42">
        <w:rPr>
          <w:rFonts w:cstheme="minorHAnsi"/>
          <w:bCs/>
          <w:sz w:val="20"/>
          <w:szCs w:val="20"/>
          <w:vertAlign w:val="superscript"/>
        </w:rPr>
        <w:t>th</w:t>
      </w:r>
      <w:r w:rsidR="009E2D42">
        <w:rPr>
          <w:rFonts w:cstheme="minorHAnsi"/>
          <w:bCs/>
          <w:sz w:val="20"/>
          <w:szCs w:val="20"/>
        </w:rPr>
        <w:t xml:space="preserve"> July 20</w:t>
      </w:r>
      <w:r w:rsidR="002C3E12" w:rsidRPr="009E2D42">
        <w:rPr>
          <w:rFonts w:cstheme="minorHAnsi"/>
          <w:bCs/>
          <w:sz w:val="20"/>
          <w:szCs w:val="20"/>
        </w:rPr>
        <w:t>21</w:t>
      </w:r>
      <w:r w:rsidRPr="009E2D42">
        <w:rPr>
          <w:rFonts w:cstheme="minorHAnsi"/>
          <w:bCs/>
          <w:sz w:val="20"/>
          <w:szCs w:val="20"/>
        </w:rPr>
        <w:t xml:space="preserve">: </w:t>
      </w:r>
      <w:r w:rsidR="00135F5C" w:rsidRPr="009E2D42">
        <w:rPr>
          <w:rFonts w:cstheme="minorHAnsi"/>
          <w:bCs/>
          <w:sz w:val="20"/>
          <w:szCs w:val="20"/>
        </w:rPr>
        <w:t>3</w:t>
      </w:r>
      <w:r w:rsidR="002C3E12" w:rsidRPr="009E2D42">
        <w:rPr>
          <w:rFonts w:cstheme="minorHAnsi"/>
          <w:bCs/>
          <w:sz w:val="20"/>
          <w:szCs w:val="20"/>
        </w:rPr>
        <w:t>6</w:t>
      </w:r>
      <w:r w:rsidR="00135F5C" w:rsidRPr="009E2D42">
        <w:rPr>
          <w:rFonts w:cstheme="minorHAnsi"/>
          <w:bCs/>
          <w:sz w:val="20"/>
          <w:szCs w:val="20"/>
        </w:rPr>
        <w:t xml:space="preserve"> +1 PT pupil</w:t>
      </w:r>
      <w:r w:rsidRPr="009E2D42">
        <w:rPr>
          <w:rFonts w:cstheme="minorHAnsi"/>
          <w:bCs/>
          <w:sz w:val="20"/>
          <w:szCs w:val="20"/>
        </w:rPr>
        <w:t xml:space="preserve"> </w:t>
      </w:r>
      <w:r w:rsidR="00F24E19" w:rsidRPr="009E2D42">
        <w:rPr>
          <w:rFonts w:cstheme="minorHAnsi"/>
          <w:bCs/>
          <w:sz w:val="20"/>
          <w:szCs w:val="20"/>
        </w:rPr>
        <w:t>– data includes year 11 pupils, who have now left.</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F271E7" w:rsidRPr="009E2D42" w14:paraId="5AA21710" w14:textId="77777777" w:rsidTr="009E2D42">
        <w:tc>
          <w:tcPr>
            <w:tcW w:w="1288" w:type="dxa"/>
          </w:tcPr>
          <w:p w14:paraId="4A5D09C5" w14:textId="4FFD5195" w:rsidR="00F271E7" w:rsidRPr="009E2D42" w:rsidRDefault="00B06586" w:rsidP="009E2D42">
            <w:pPr>
              <w:rPr>
                <w:rFonts w:cstheme="minorHAnsi"/>
                <w:sz w:val="20"/>
                <w:szCs w:val="20"/>
              </w:rPr>
            </w:pPr>
            <w:r w:rsidRPr="009E2D42">
              <w:rPr>
                <w:rFonts w:cstheme="minorHAnsi"/>
                <w:sz w:val="20"/>
                <w:szCs w:val="20"/>
              </w:rPr>
              <w:t xml:space="preserve"> </w:t>
            </w:r>
          </w:p>
        </w:tc>
        <w:tc>
          <w:tcPr>
            <w:tcW w:w="1288" w:type="dxa"/>
            <w:shd w:val="clear" w:color="auto" w:fill="D9D9D9" w:themeFill="background1" w:themeFillShade="D9"/>
          </w:tcPr>
          <w:p w14:paraId="6E4C9963" w14:textId="77777777" w:rsidR="00F271E7" w:rsidRPr="009E2D42" w:rsidRDefault="00F271E7" w:rsidP="009E2D42">
            <w:pPr>
              <w:jc w:val="center"/>
              <w:rPr>
                <w:rFonts w:cstheme="minorHAnsi"/>
                <w:b/>
                <w:bCs/>
                <w:sz w:val="20"/>
                <w:szCs w:val="20"/>
              </w:rPr>
            </w:pPr>
            <w:r w:rsidRPr="009E2D42">
              <w:rPr>
                <w:rFonts w:cstheme="minorHAnsi"/>
                <w:b/>
                <w:bCs/>
                <w:sz w:val="20"/>
                <w:szCs w:val="20"/>
              </w:rPr>
              <w:t>F/T boys</w:t>
            </w:r>
          </w:p>
        </w:tc>
        <w:tc>
          <w:tcPr>
            <w:tcW w:w="1288" w:type="dxa"/>
            <w:shd w:val="clear" w:color="auto" w:fill="D9D9D9" w:themeFill="background1" w:themeFillShade="D9"/>
          </w:tcPr>
          <w:p w14:paraId="0BA56E78" w14:textId="77777777" w:rsidR="00F271E7" w:rsidRPr="009E2D42" w:rsidRDefault="00F271E7" w:rsidP="009E2D42">
            <w:pPr>
              <w:jc w:val="center"/>
              <w:rPr>
                <w:rFonts w:cstheme="minorHAnsi"/>
                <w:b/>
                <w:bCs/>
                <w:sz w:val="20"/>
                <w:szCs w:val="20"/>
              </w:rPr>
            </w:pPr>
            <w:r w:rsidRPr="009E2D42">
              <w:rPr>
                <w:rFonts w:cstheme="minorHAnsi"/>
                <w:b/>
                <w:bCs/>
                <w:sz w:val="20"/>
                <w:szCs w:val="20"/>
              </w:rPr>
              <w:t>F/T girls</w:t>
            </w:r>
          </w:p>
        </w:tc>
        <w:tc>
          <w:tcPr>
            <w:tcW w:w="1288" w:type="dxa"/>
            <w:shd w:val="clear" w:color="auto" w:fill="D9D9D9" w:themeFill="background1" w:themeFillShade="D9"/>
          </w:tcPr>
          <w:p w14:paraId="648B9CAD" w14:textId="77777777" w:rsidR="00F271E7" w:rsidRPr="009E2D42" w:rsidRDefault="00F271E7" w:rsidP="009E2D42">
            <w:pPr>
              <w:jc w:val="center"/>
              <w:rPr>
                <w:rFonts w:cstheme="minorHAnsi"/>
                <w:b/>
                <w:bCs/>
                <w:sz w:val="20"/>
                <w:szCs w:val="20"/>
              </w:rPr>
            </w:pPr>
            <w:r w:rsidRPr="009E2D42">
              <w:rPr>
                <w:rFonts w:cstheme="minorHAnsi"/>
                <w:b/>
                <w:bCs/>
                <w:sz w:val="20"/>
                <w:szCs w:val="20"/>
              </w:rPr>
              <w:t>F/T total</w:t>
            </w:r>
          </w:p>
        </w:tc>
        <w:tc>
          <w:tcPr>
            <w:tcW w:w="1288" w:type="dxa"/>
            <w:shd w:val="clear" w:color="auto" w:fill="D9D9D9" w:themeFill="background1" w:themeFillShade="D9"/>
          </w:tcPr>
          <w:p w14:paraId="5B0683B2" w14:textId="77777777" w:rsidR="00F271E7" w:rsidRPr="009E2D42" w:rsidRDefault="00F271E7" w:rsidP="009E2D42">
            <w:pPr>
              <w:jc w:val="center"/>
              <w:rPr>
                <w:rFonts w:cstheme="minorHAnsi"/>
                <w:b/>
                <w:bCs/>
                <w:sz w:val="20"/>
                <w:szCs w:val="20"/>
              </w:rPr>
            </w:pPr>
            <w:r w:rsidRPr="009E2D42">
              <w:rPr>
                <w:rFonts w:cstheme="minorHAnsi"/>
                <w:b/>
                <w:bCs/>
                <w:sz w:val="20"/>
                <w:szCs w:val="20"/>
              </w:rPr>
              <w:t>P/T boys</w:t>
            </w:r>
          </w:p>
        </w:tc>
        <w:tc>
          <w:tcPr>
            <w:tcW w:w="1288" w:type="dxa"/>
            <w:shd w:val="clear" w:color="auto" w:fill="D9D9D9" w:themeFill="background1" w:themeFillShade="D9"/>
          </w:tcPr>
          <w:p w14:paraId="23F71E41" w14:textId="77777777" w:rsidR="00F271E7" w:rsidRPr="009E2D42" w:rsidRDefault="00F271E7" w:rsidP="009E2D42">
            <w:pPr>
              <w:jc w:val="center"/>
              <w:rPr>
                <w:rFonts w:cstheme="minorHAnsi"/>
                <w:b/>
                <w:bCs/>
                <w:sz w:val="20"/>
                <w:szCs w:val="20"/>
              </w:rPr>
            </w:pPr>
            <w:r w:rsidRPr="009E2D42">
              <w:rPr>
                <w:rFonts w:cstheme="minorHAnsi"/>
                <w:b/>
                <w:bCs/>
                <w:sz w:val="20"/>
                <w:szCs w:val="20"/>
              </w:rPr>
              <w:t>P/T girls</w:t>
            </w:r>
          </w:p>
        </w:tc>
        <w:tc>
          <w:tcPr>
            <w:tcW w:w="1288" w:type="dxa"/>
            <w:shd w:val="clear" w:color="auto" w:fill="D9D9D9" w:themeFill="background1" w:themeFillShade="D9"/>
          </w:tcPr>
          <w:p w14:paraId="5A506E3E" w14:textId="77777777" w:rsidR="00F271E7" w:rsidRPr="009E2D42" w:rsidRDefault="00F271E7" w:rsidP="009E2D42">
            <w:pPr>
              <w:jc w:val="center"/>
              <w:rPr>
                <w:rFonts w:cstheme="minorHAnsi"/>
                <w:b/>
                <w:bCs/>
                <w:sz w:val="20"/>
                <w:szCs w:val="20"/>
              </w:rPr>
            </w:pPr>
            <w:r w:rsidRPr="009E2D42">
              <w:rPr>
                <w:rFonts w:cstheme="minorHAnsi"/>
                <w:b/>
                <w:bCs/>
                <w:sz w:val="20"/>
                <w:szCs w:val="20"/>
              </w:rPr>
              <w:t>P/T total</w:t>
            </w:r>
          </w:p>
        </w:tc>
      </w:tr>
      <w:tr w:rsidR="00F271E7" w:rsidRPr="009E2D42" w14:paraId="719951CE" w14:textId="77777777" w:rsidTr="00F271E7">
        <w:tc>
          <w:tcPr>
            <w:tcW w:w="1288" w:type="dxa"/>
          </w:tcPr>
          <w:p w14:paraId="175BB926" w14:textId="77777777" w:rsidR="00F271E7" w:rsidRPr="009E2D42" w:rsidRDefault="00F271E7" w:rsidP="009E2D42">
            <w:pPr>
              <w:rPr>
                <w:rFonts w:cstheme="minorHAnsi"/>
                <w:sz w:val="20"/>
                <w:szCs w:val="20"/>
              </w:rPr>
            </w:pPr>
            <w:r w:rsidRPr="009E2D42">
              <w:rPr>
                <w:rFonts w:cstheme="minorHAnsi"/>
                <w:sz w:val="20"/>
                <w:szCs w:val="20"/>
              </w:rPr>
              <w:t>Pre-school</w:t>
            </w:r>
          </w:p>
        </w:tc>
        <w:tc>
          <w:tcPr>
            <w:tcW w:w="1288" w:type="dxa"/>
          </w:tcPr>
          <w:p w14:paraId="34DAB5B5" w14:textId="77777777" w:rsidR="00F271E7" w:rsidRPr="009E2D42" w:rsidRDefault="00F271E7" w:rsidP="009E2D42">
            <w:pPr>
              <w:rPr>
                <w:rFonts w:cstheme="minorHAnsi"/>
                <w:sz w:val="20"/>
                <w:szCs w:val="20"/>
              </w:rPr>
            </w:pPr>
          </w:p>
        </w:tc>
        <w:tc>
          <w:tcPr>
            <w:tcW w:w="1288" w:type="dxa"/>
          </w:tcPr>
          <w:p w14:paraId="45799E7F" w14:textId="77777777" w:rsidR="00F271E7" w:rsidRPr="009E2D42" w:rsidRDefault="00F271E7" w:rsidP="009E2D42">
            <w:pPr>
              <w:rPr>
                <w:rFonts w:cstheme="minorHAnsi"/>
                <w:sz w:val="20"/>
                <w:szCs w:val="20"/>
              </w:rPr>
            </w:pPr>
          </w:p>
        </w:tc>
        <w:tc>
          <w:tcPr>
            <w:tcW w:w="1288" w:type="dxa"/>
          </w:tcPr>
          <w:p w14:paraId="65C23B63" w14:textId="77777777" w:rsidR="00F271E7" w:rsidRPr="009E2D42" w:rsidRDefault="00F271E7" w:rsidP="009E2D42">
            <w:pPr>
              <w:rPr>
                <w:rFonts w:cstheme="minorHAnsi"/>
                <w:sz w:val="20"/>
                <w:szCs w:val="20"/>
              </w:rPr>
            </w:pPr>
          </w:p>
        </w:tc>
        <w:tc>
          <w:tcPr>
            <w:tcW w:w="1288" w:type="dxa"/>
          </w:tcPr>
          <w:p w14:paraId="676D2938" w14:textId="77777777" w:rsidR="00F271E7" w:rsidRPr="009E2D42" w:rsidRDefault="00F271E7" w:rsidP="009E2D42">
            <w:pPr>
              <w:rPr>
                <w:rFonts w:cstheme="minorHAnsi"/>
                <w:sz w:val="20"/>
                <w:szCs w:val="20"/>
              </w:rPr>
            </w:pPr>
          </w:p>
        </w:tc>
        <w:tc>
          <w:tcPr>
            <w:tcW w:w="1288" w:type="dxa"/>
          </w:tcPr>
          <w:p w14:paraId="61D32488" w14:textId="03E264C7" w:rsidR="00F271E7" w:rsidRPr="009E2D42" w:rsidRDefault="00F271E7" w:rsidP="009E2D42">
            <w:pPr>
              <w:rPr>
                <w:rFonts w:cstheme="minorHAnsi"/>
                <w:sz w:val="20"/>
                <w:szCs w:val="20"/>
              </w:rPr>
            </w:pPr>
          </w:p>
        </w:tc>
        <w:tc>
          <w:tcPr>
            <w:tcW w:w="1288" w:type="dxa"/>
          </w:tcPr>
          <w:p w14:paraId="7C2D516A" w14:textId="1D814936" w:rsidR="00F271E7" w:rsidRPr="009E2D42" w:rsidRDefault="00F271E7" w:rsidP="009E2D42">
            <w:pPr>
              <w:rPr>
                <w:rFonts w:cstheme="minorHAnsi"/>
                <w:sz w:val="20"/>
                <w:szCs w:val="20"/>
              </w:rPr>
            </w:pPr>
          </w:p>
        </w:tc>
      </w:tr>
      <w:tr w:rsidR="00F271E7" w:rsidRPr="009E2D42" w14:paraId="6B4DE52C" w14:textId="77777777" w:rsidTr="00F271E7">
        <w:tc>
          <w:tcPr>
            <w:tcW w:w="1288" w:type="dxa"/>
          </w:tcPr>
          <w:p w14:paraId="21E4473F" w14:textId="77777777" w:rsidR="00F271E7" w:rsidRPr="009E2D42" w:rsidRDefault="00F271E7" w:rsidP="009E2D42">
            <w:pPr>
              <w:rPr>
                <w:rFonts w:cstheme="minorHAnsi"/>
                <w:sz w:val="20"/>
                <w:szCs w:val="20"/>
              </w:rPr>
            </w:pPr>
            <w:r w:rsidRPr="009E2D42">
              <w:rPr>
                <w:rFonts w:cstheme="minorHAnsi"/>
                <w:sz w:val="20"/>
                <w:szCs w:val="20"/>
              </w:rPr>
              <w:t>YR</w:t>
            </w:r>
          </w:p>
        </w:tc>
        <w:tc>
          <w:tcPr>
            <w:tcW w:w="1288" w:type="dxa"/>
          </w:tcPr>
          <w:p w14:paraId="4D8DF5A8" w14:textId="18B111D9" w:rsidR="00F271E7" w:rsidRPr="009E2D42" w:rsidRDefault="00135F5C" w:rsidP="009E2D42">
            <w:pPr>
              <w:rPr>
                <w:rFonts w:cstheme="minorHAnsi"/>
                <w:sz w:val="20"/>
                <w:szCs w:val="20"/>
              </w:rPr>
            </w:pPr>
            <w:r w:rsidRPr="009E2D42">
              <w:rPr>
                <w:rFonts w:cstheme="minorHAnsi"/>
                <w:sz w:val="20"/>
                <w:szCs w:val="20"/>
              </w:rPr>
              <w:t>6</w:t>
            </w:r>
          </w:p>
        </w:tc>
        <w:tc>
          <w:tcPr>
            <w:tcW w:w="1288" w:type="dxa"/>
          </w:tcPr>
          <w:p w14:paraId="5A160998" w14:textId="5C0678F0" w:rsidR="00F271E7" w:rsidRPr="009E2D42" w:rsidRDefault="00135F5C" w:rsidP="009E2D42">
            <w:pPr>
              <w:rPr>
                <w:rFonts w:cstheme="minorHAnsi"/>
                <w:sz w:val="20"/>
                <w:szCs w:val="20"/>
              </w:rPr>
            </w:pPr>
            <w:r w:rsidRPr="009E2D42">
              <w:rPr>
                <w:rFonts w:cstheme="minorHAnsi"/>
                <w:sz w:val="20"/>
                <w:szCs w:val="20"/>
              </w:rPr>
              <w:t>1</w:t>
            </w:r>
          </w:p>
        </w:tc>
        <w:tc>
          <w:tcPr>
            <w:tcW w:w="1288" w:type="dxa"/>
          </w:tcPr>
          <w:p w14:paraId="1A7AE4B6" w14:textId="4CA6CA41" w:rsidR="00F271E7" w:rsidRPr="009E2D42" w:rsidRDefault="00135F5C" w:rsidP="009E2D42">
            <w:pPr>
              <w:rPr>
                <w:rFonts w:cstheme="minorHAnsi"/>
                <w:sz w:val="20"/>
                <w:szCs w:val="20"/>
              </w:rPr>
            </w:pPr>
            <w:r w:rsidRPr="009E2D42">
              <w:rPr>
                <w:rFonts w:cstheme="minorHAnsi"/>
                <w:sz w:val="20"/>
                <w:szCs w:val="20"/>
              </w:rPr>
              <w:t>7</w:t>
            </w:r>
          </w:p>
        </w:tc>
        <w:tc>
          <w:tcPr>
            <w:tcW w:w="1288" w:type="dxa"/>
          </w:tcPr>
          <w:p w14:paraId="77A4E172" w14:textId="77777777" w:rsidR="00F271E7" w:rsidRPr="009E2D42" w:rsidRDefault="00F271E7" w:rsidP="009E2D42">
            <w:pPr>
              <w:rPr>
                <w:rFonts w:cstheme="minorHAnsi"/>
                <w:sz w:val="20"/>
                <w:szCs w:val="20"/>
              </w:rPr>
            </w:pPr>
          </w:p>
        </w:tc>
        <w:tc>
          <w:tcPr>
            <w:tcW w:w="1288" w:type="dxa"/>
          </w:tcPr>
          <w:p w14:paraId="0B69CF9F" w14:textId="1579518B" w:rsidR="00F271E7" w:rsidRPr="009E2D42" w:rsidRDefault="00F271E7" w:rsidP="009E2D42">
            <w:pPr>
              <w:rPr>
                <w:rFonts w:cstheme="minorHAnsi"/>
                <w:sz w:val="20"/>
                <w:szCs w:val="20"/>
              </w:rPr>
            </w:pPr>
          </w:p>
        </w:tc>
        <w:tc>
          <w:tcPr>
            <w:tcW w:w="1288" w:type="dxa"/>
          </w:tcPr>
          <w:p w14:paraId="754ECE51" w14:textId="1F40D6B3" w:rsidR="00F271E7" w:rsidRPr="009E2D42" w:rsidRDefault="00F271E7" w:rsidP="009E2D42">
            <w:pPr>
              <w:rPr>
                <w:rFonts w:cstheme="minorHAnsi"/>
                <w:sz w:val="20"/>
                <w:szCs w:val="20"/>
              </w:rPr>
            </w:pPr>
          </w:p>
        </w:tc>
      </w:tr>
      <w:tr w:rsidR="00F271E7" w:rsidRPr="009E2D42" w14:paraId="235EA4D1" w14:textId="77777777" w:rsidTr="00F271E7">
        <w:tc>
          <w:tcPr>
            <w:tcW w:w="1288" w:type="dxa"/>
          </w:tcPr>
          <w:p w14:paraId="265DAA9E" w14:textId="77777777" w:rsidR="00F271E7" w:rsidRPr="009E2D42" w:rsidRDefault="00F271E7" w:rsidP="009E2D42">
            <w:pPr>
              <w:rPr>
                <w:rFonts w:cstheme="minorHAnsi"/>
                <w:sz w:val="20"/>
                <w:szCs w:val="20"/>
              </w:rPr>
            </w:pPr>
            <w:r w:rsidRPr="009E2D42">
              <w:rPr>
                <w:rFonts w:cstheme="minorHAnsi"/>
                <w:sz w:val="20"/>
                <w:szCs w:val="20"/>
              </w:rPr>
              <w:t>Y1</w:t>
            </w:r>
          </w:p>
        </w:tc>
        <w:tc>
          <w:tcPr>
            <w:tcW w:w="1288" w:type="dxa"/>
          </w:tcPr>
          <w:p w14:paraId="72673CF2" w14:textId="665FF7DF" w:rsidR="00F271E7" w:rsidRPr="009E2D42" w:rsidRDefault="007E0E58" w:rsidP="009E2D42">
            <w:pPr>
              <w:rPr>
                <w:rFonts w:cstheme="minorHAnsi"/>
                <w:sz w:val="20"/>
                <w:szCs w:val="20"/>
              </w:rPr>
            </w:pPr>
            <w:r w:rsidRPr="009E2D42">
              <w:rPr>
                <w:rFonts w:cstheme="minorHAnsi"/>
                <w:sz w:val="20"/>
                <w:szCs w:val="20"/>
              </w:rPr>
              <w:t>1</w:t>
            </w:r>
          </w:p>
        </w:tc>
        <w:tc>
          <w:tcPr>
            <w:tcW w:w="1288" w:type="dxa"/>
          </w:tcPr>
          <w:p w14:paraId="7D9A100A" w14:textId="6B5715A1" w:rsidR="00F271E7" w:rsidRPr="009E2D42" w:rsidRDefault="00135F5C" w:rsidP="009E2D42">
            <w:pPr>
              <w:rPr>
                <w:rFonts w:cstheme="minorHAnsi"/>
                <w:sz w:val="20"/>
                <w:szCs w:val="20"/>
              </w:rPr>
            </w:pPr>
            <w:r w:rsidRPr="009E2D42">
              <w:rPr>
                <w:rFonts w:cstheme="minorHAnsi"/>
                <w:sz w:val="20"/>
                <w:szCs w:val="20"/>
              </w:rPr>
              <w:t>1</w:t>
            </w:r>
          </w:p>
        </w:tc>
        <w:tc>
          <w:tcPr>
            <w:tcW w:w="1288" w:type="dxa"/>
          </w:tcPr>
          <w:p w14:paraId="1A6640DA" w14:textId="5D469A2D" w:rsidR="00F271E7" w:rsidRPr="009E2D42" w:rsidRDefault="007E0E58" w:rsidP="009E2D42">
            <w:pPr>
              <w:rPr>
                <w:rFonts w:cstheme="minorHAnsi"/>
                <w:sz w:val="20"/>
                <w:szCs w:val="20"/>
              </w:rPr>
            </w:pPr>
            <w:r w:rsidRPr="009E2D42">
              <w:rPr>
                <w:rFonts w:cstheme="minorHAnsi"/>
                <w:sz w:val="20"/>
                <w:szCs w:val="20"/>
              </w:rPr>
              <w:t>2</w:t>
            </w:r>
          </w:p>
        </w:tc>
        <w:tc>
          <w:tcPr>
            <w:tcW w:w="1288" w:type="dxa"/>
          </w:tcPr>
          <w:p w14:paraId="5FD2B05A" w14:textId="7F71A5B3" w:rsidR="00F271E7" w:rsidRPr="009E2D42" w:rsidRDefault="00F271E7" w:rsidP="009E2D42">
            <w:pPr>
              <w:rPr>
                <w:rFonts w:cstheme="minorHAnsi"/>
                <w:sz w:val="20"/>
                <w:szCs w:val="20"/>
              </w:rPr>
            </w:pPr>
          </w:p>
        </w:tc>
        <w:tc>
          <w:tcPr>
            <w:tcW w:w="1288" w:type="dxa"/>
          </w:tcPr>
          <w:p w14:paraId="30C45FA3" w14:textId="77777777" w:rsidR="00F271E7" w:rsidRPr="009E2D42" w:rsidRDefault="00F271E7" w:rsidP="009E2D42">
            <w:pPr>
              <w:rPr>
                <w:rFonts w:cstheme="minorHAnsi"/>
                <w:sz w:val="20"/>
                <w:szCs w:val="20"/>
              </w:rPr>
            </w:pPr>
          </w:p>
        </w:tc>
        <w:tc>
          <w:tcPr>
            <w:tcW w:w="1288" w:type="dxa"/>
          </w:tcPr>
          <w:p w14:paraId="7895BC1D" w14:textId="6A3A0408" w:rsidR="00F271E7" w:rsidRPr="009E2D42" w:rsidRDefault="00F271E7" w:rsidP="009E2D42">
            <w:pPr>
              <w:rPr>
                <w:rFonts w:cstheme="minorHAnsi"/>
                <w:sz w:val="20"/>
                <w:szCs w:val="20"/>
              </w:rPr>
            </w:pPr>
          </w:p>
        </w:tc>
      </w:tr>
      <w:tr w:rsidR="00F271E7" w:rsidRPr="009E2D42" w14:paraId="166B7D09" w14:textId="77777777" w:rsidTr="00F271E7">
        <w:tc>
          <w:tcPr>
            <w:tcW w:w="1288" w:type="dxa"/>
          </w:tcPr>
          <w:p w14:paraId="00E59835" w14:textId="77777777" w:rsidR="00F271E7" w:rsidRPr="009E2D42" w:rsidRDefault="00F271E7" w:rsidP="009E2D42">
            <w:pPr>
              <w:rPr>
                <w:rFonts w:cstheme="minorHAnsi"/>
                <w:sz w:val="20"/>
                <w:szCs w:val="20"/>
              </w:rPr>
            </w:pPr>
            <w:r w:rsidRPr="009E2D42">
              <w:rPr>
                <w:rFonts w:cstheme="minorHAnsi"/>
                <w:sz w:val="20"/>
                <w:szCs w:val="20"/>
              </w:rPr>
              <w:t>Y2</w:t>
            </w:r>
          </w:p>
        </w:tc>
        <w:tc>
          <w:tcPr>
            <w:tcW w:w="1288" w:type="dxa"/>
          </w:tcPr>
          <w:p w14:paraId="030CD82A" w14:textId="78959439" w:rsidR="00F271E7" w:rsidRPr="009E2D42" w:rsidRDefault="00F271E7" w:rsidP="009E2D42">
            <w:pPr>
              <w:rPr>
                <w:rFonts w:cstheme="minorHAnsi"/>
                <w:sz w:val="20"/>
                <w:szCs w:val="20"/>
              </w:rPr>
            </w:pPr>
          </w:p>
        </w:tc>
        <w:tc>
          <w:tcPr>
            <w:tcW w:w="1288" w:type="dxa"/>
          </w:tcPr>
          <w:p w14:paraId="1ECD6B7F" w14:textId="2CEEE9E9" w:rsidR="00F271E7" w:rsidRPr="009E2D42" w:rsidRDefault="007E0E58" w:rsidP="009E2D42">
            <w:pPr>
              <w:rPr>
                <w:rFonts w:cstheme="minorHAnsi"/>
                <w:sz w:val="20"/>
                <w:szCs w:val="20"/>
              </w:rPr>
            </w:pPr>
            <w:r w:rsidRPr="009E2D42">
              <w:rPr>
                <w:rFonts w:cstheme="minorHAnsi"/>
                <w:sz w:val="20"/>
                <w:szCs w:val="20"/>
              </w:rPr>
              <w:t>2</w:t>
            </w:r>
          </w:p>
        </w:tc>
        <w:tc>
          <w:tcPr>
            <w:tcW w:w="1288" w:type="dxa"/>
          </w:tcPr>
          <w:p w14:paraId="49A1BADE" w14:textId="253803AA"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5C8AAC07" w14:textId="75A58943" w:rsidR="00F271E7" w:rsidRPr="009E2D42" w:rsidRDefault="00F271E7" w:rsidP="009E2D42">
            <w:pPr>
              <w:rPr>
                <w:rFonts w:cstheme="minorHAnsi"/>
                <w:sz w:val="20"/>
                <w:szCs w:val="20"/>
              </w:rPr>
            </w:pPr>
          </w:p>
        </w:tc>
        <w:tc>
          <w:tcPr>
            <w:tcW w:w="1288" w:type="dxa"/>
          </w:tcPr>
          <w:p w14:paraId="4EF674BD" w14:textId="752C4870" w:rsidR="00F271E7" w:rsidRPr="009E2D42" w:rsidRDefault="00F271E7" w:rsidP="009E2D42">
            <w:pPr>
              <w:rPr>
                <w:rFonts w:cstheme="minorHAnsi"/>
                <w:sz w:val="20"/>
                <w:szCs w:val="20"/>
              </w:rPr>
            </w:pPr>
          </w:p>
        </w:tc>
        <w:tc>
          <w:tcPr>
            <w:tcW w:w="1288" w:type="dxa"/>
          </w:tcPr>
          <w:p w14:paraId="5FE95B96" w14:textId="70F153E4" w:rsidR="00F271E7" w:rsidRPr="009E2D42" w:rsidRDefault="00F271E7" w:rsidP="009E2D42">
            <w:pPr>
              <w:rPr>
                <w:rFonts w:cstheme="minorHAnsi"/>
                <w:sz w:val="20"/>
                <w:szCs w:val="20"/>
              </w:rPr>
            </w:pPr>
          </w:p>
        </w:tc>
      </w:tr>
      <w:tr w:rsidR="00F271E7" w:rsidRPr="009E2D42" w14:paraId="220179F2" w14:textId="77777777" w:rsidTr="00F271E7">
        <w:tc>
          <w:tcPr>
            <w:tcW w:w="1288" w:type="dxa"/>
          </w:tcPr>
          <w:p w14:paraId="34A87931" w14:textId="77777777" w:rsidR="00F271E7" w:rsidRPr="009E2D42" w:rsidRDefault="00F271E7" w:rsidP="009E2D42">
            <w:pPr>
              <w:rPr>
                <w:rFonts w:cstheme="minorHAnsi"/>
                <w:sz w:val="20"/>
                <w:szCs w:val="20"/>
              </w:rPr>
            </w:pPr>
            <w:r w:rsidRPr="009E2D42">
              <w:rPr>
                <w:rFonts w:cstheme="minorHAnsi"/>
                <w:sz w:val="20"/>
                <w:szCs w:val="20"/>
              </w:rPr>
              <w:t>Y3</w:t>
            </w:r>
          </w:p>
        </w:tc>
        <w:tc>
          <w:tcPr>
            <w:tcW w:w="1288" w:type="dxa"/>
          </w:tcPr>
          <w:p w14:paraId="3E3E2C1C" w14:textId="6DE89A04" w:rsidR="00F271E7" w:rsidRPr="009E2D42" w:rsidRDefault="00135F5C" w:rsidP="009E2D42">
            <w:pPr>
              <w:rPr>
                <w:rFonts w:cstheme="minorHAnsi"/>
                <w:sz w:val="20"/>
                <w:szCs w:val="20"/>
              </w:rPr>
            </w:pPr>
            <w:r w:rsidRPr="009E2D42">
              <w:rPr>
                <w:rFonts w:cstheme="minorHAnsi"/>
                <w:sz w:val="20"/>
                <w:szCs w:val="20"/>
              </w:rPr>
              <w:t>3</w:t>
            </w:r>
          </w:p>
        </w:tc>
        <w:tc>
          <w:tcPr>
            <w:tcW w:w="1288" w:type="dxa"/>
          </w:tcPr>
          <w:p w14:paraId="722F09CE" w14:textId="13342B55" w:rsidR="00F271E7" w:rsidRPr="009E2D42" w:rsidRDefault="007E0E58" w:rsidP="009E2D42">
            <w:pPr>
              <w:rPr>
                <w:rFonts w:cstheme="minorHAnsi"/>
                <w:sz w:val="20"/>
                <w:szCs w:val="20"/>
              </w:rPr>
            </w:pPr>
            <w:r w:rsidRPr="009E2D42">
              <w:rPr>
                <w:rFonts w:cstheme="minorHAnsi"/>
                <w:sz w:val="20"/>
                <w:szCs w:val="20"/>
              </w:rPr>
              <w:t>1</w:t>
            </w:r>
          </w:p>
        </w:tc>
        <w:tc>
          <w:tcPr>
            <w:tcW w:w="1288" w:type="dxa"/>
          </w:tcPr>
          <w:p w14:paraId="119829A9" w14:textId="6A811BA1" w:rsidR="00F271E7" w:rsidRPr="009E2D42" w:rsidRDefault="007E0E58" w:rsidP="009E2D42">
            <w:pPr>
              <w:rPr>
                <w:rFonts w:cstheme="minorHAnsi"/>
                <w:sz w:val="20"/>
                <w:szCs w:val="20"/>
              </w:rPr>
            </w:pPr>
            <w:r w:rsidRPr="009E2D42">
              <w:rPr>
                <w:rFonts w:cstheme="minorHAnsi"/>
                <w:sz w:val="20"/>
                <w:szCs w:val="20"/>
              </w:rPr>
              <w:t>4</w:t>
            </w:r>
          </w:p>
        </w:tc>
        <w:tc>
          <w:tcPr>
            <w:tcW w:w="1288" w:type="dxa"/>
          </w:tcPr>
          <w:p w14:paraId="1582FBC2" w14:textId="6A8FC13B" w:rsidR="00F271E7" w:rsidRPr="009E2D42" w:rsidRDefault="00F271E7" w:rsidP="009E2D42">
            <w:pPr>
              <w:rPr>
                <w:rFonts w:cstheme="minorHAnsi"/>
                <w:sz w:val="20"/>
                <w:szCs w:val="20"/>
              </w:rPr>
            </w:pPr>
          </w:p>
        </w:tc>
        <w:tc>
          <w:tcPr>
            <w:tcW w:w="1288" w:type="dxa"/>
          </w:tcPr>
          <w:p w14:paraId="5D010044" w14:textId="77777777" w:rsidR="00F271E7" w:rsidRPr="009E2D42" w:rsidRDefault="00F271E7" w:rsidP="009E2D42">
            <w:pPr>
              <w:rPr>
                <w:rFonts w:cstheme="minorHAnsi"/>
                <w:sz w:val="20"/>
                <w:szCs w:val="20"/>
              </w:rPr>
            </w:pPr>
          </w:p>
        </w:tc>
        <w:tc>
          <w:tcPr>
            <w:tcW w:w="1288" w:type="dxa"/>
          </w:tcPr>
          <w:p w14:paraId="0A7412CA" w14:textId="5CD78538" w:rsidR="00F271E7" w:rsidRPr="009E2D42" w:rsidRDefault="00F271E7" w:rsidP="009E2D42">
            <w:pPr>
              <w:rPr>
                <w:rFonts w:cstheme="minorHAnsi"/>
                <w:sz w:val="20"/>
                <w:szCs w:val="20"/>
              </w:rPr>
            </w:pPr>
          </w:p>
        </w:tc>
      </w:tr>
      <w:tr w:rsidR="00F271E7" w:rsidRPr="009E2D42" w14:paraId="66B4DED7" w14:textId="77777777" w:rsidTr="00F271E7">
        <w:tc>
          <w:tcPr>
            <w:tcW w:w="1288" w:type="dxa"/>
          </w:tcPr>
          <w:p w14:paraId="2DAFF2FC" w14:textId="77777777" w:rsidR="00F271E7" w:rsidRPr="009E2D42" w:rsidRDefault="00F271E7" w:rsidP="009E2D42">
            <w:pPr>
              <w:rPr>
                <w:rFonts w:cstheme="minorHAnsi"/>
                <w:sz w:val="20"/>
                <w:szCs w:val="20"/>
              </w:rPr>
            </w:pPr>
            <w:r w:rsidRPr="009E2D42">
              <w:rPr>
                <w:rFonts w:cstheme="minorHAnsi"/>
                <w:sz w:val="20"/>
                <w:szCs w:val="20"/>
              </w:rPr>
              <w:t>Y4</w:t>
            </w:r>
          </w:p>
        </w:tc>
        <w:tc>
          <w:tcPr>
            <w:tcW w:w="1288" w:type="dxa"/>
          </w:tcPr>
          <w:p w14:paraId="52097E9E" w14:textId="1D3C9172"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514B61C4" w14:textId="47F50138" w:rsidR="00F271E7" w:rsidRPr="009E2D42" w:rsidRDefault="00F271E7" w:rsidP="009E2D42">
            <w:pPr>
              <w:rPr>
                <w:rFonts w:cstheme="minorHAnsi"/>
                <w:sz w:val="20"/>
                <w:szCs w:val="20"/>
              </w:rPr>
            </w:pPr>
          </w:p>
        </w:tc>
        <w:tc>
          <w:tcPr>
            <w:tcW w:w="1288" w:type="dxa"/>
          </w:tcPr>
          <w:p w14:paraId="53F28B65" w14:textId="3C4B51FE"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1ADA90D0" w14:textId="46F6CB18" w:rsidR="00F271E7" w:rsidRPr="009E2D42" w:rsidRDefault="00F271E7" w:rsidP="009E2D42">
            <w:pPr>
              <w:rPr>
                <w:rFonts w:cstheme="minorHAnsi"/>
                <w:sz w:val="20"/>
                <w:szCs w:val="20"/>
              </w:rPr>
            </w:pPr>
          </w:p>
        </w:tc>
        <w:tc>
          <w:tcPr>
            <w:tcW w:w="1288" w:type="dxa"/>
          </w:tcPr>
          <w:p w14:paraId="4DF23D59" w14:textId="77777777" w:rsidR="00F271E7" w:rsidRPr="009E2D42" w:rsidRDefault="00F271E7" w:rsidP="009E2D42">
            <w:pPr>
              <w:rPr>
                <w:rFonts w:cstheme="minorHAnsi"/>
                <w:sz w:val="20"/>
                <w:szCs w:val="20"/>
              </w:rPr>
            </w:pPr>
          </w:p>
        </w:tc>
        <w:tc>
          <w:tcPr>
            <w:tcW w:w="1288" w:type="dxa"/>
          </w:tcPr>
          <w:p w14:paraId="61286B9A" w14:textId="3EE3DF35" w:rsidR="00F271E7" w:rsidRPr="009E2D42" w:rsidRDefault="00F271E7" w:rsidP="009E2D42">
            <w:pPr>
              <w:rPr>
                <w:rFonts w:cstheme="minorHAnsi"/>
                <w:sz w:val="20"/>
                <w:szCs w:val="20"/>
              </w:rPr>
            </w:pPr>
          </w:p>
        </w:tc>
      </w:tr>
      <w:tr w:rsidR="00F271E7" w:rsidRPr="009E2D42" w14:paraId="117F53A2" w14:textId="77777777" w:rsidTr="00F271E7">
        <w:tc>
          <w:tcPr>
            <w:tcW w:w="1288" w:type="dxa"/>
          </w:tcPr>
          <w:p w14:paraId="43D5CD86" w14:textId="77777777" w:rsidR="00F271E7" w:rsidRPr="009E2D42" w:rsidRDefault="00F271E7" w:rsidP="009E2D42">
            <w:pPr>
              <w:rPr>
                <w:rFonts w:cstheme="minorHAnsi"/>
                <w:sz w:val="20"/>
                <w:szCs w:val="20"/>
              </w:rPr>
            </w:pPr>
            <w:r w:rsidRPr="009E2D42">
              <w:rPr>
                <w:rFonts w:cstheme="minorHAnsi"/>
                <w:sz w:val="20"/>
                <w:szCs w:val="20"/>
              </w:rPr>
              <w:t>Y5</w:t>
            </w:r>
          </w:p>
        </w:tc>
        <w:tc>
          <w:tcPr>
            <w:tcW w:w="1288" w:type="dxa"/>
          </w:tcPr>
          <w:p w14:paraId="7C3A6B56" w14:textId="157229AF" w:rsidR="00F271E7" w:rsidRPr="009E2D42" w:rsidRDefault="00135F5C" w:rsidP="009E2D42">
            <w:pPr>
              <w:rPr>
                <w:rFonts w:cstheme="minorHAnsi"/>
                <w:sz w:val="20"/>
                <w:szCs w:val="20"/>
              </w:rPr>
            </w:pPr>
            <w:r w:rsidRPr="009E2D42">
              <w:rPr>
                <w:rFonts w:cstheme="minorHAnsi"/>
                <w:sz w:val="20"/>
                <w:szCs w:val="20"/>
              </w:rPr>
              <w:t>1</w:t>
            </w:r>
          </w:p>
        </w:tc>
        <w:tc>
          <w:tcPr>
            <w:tcW w:w="1288" w:type="dxa"/>
          </w:tcPr>
          <w:p w14:paraId="6834C464" w14:textId="68F18B19" w:rsidR="00F271E7" w:rsidRPr="009E2D42" w:rsidRDefault="00F271E7" w:rsidP="009E2D42">
            <w:pPr>
              <w:rPr>
                <w:rFonts w:cstheme="minorHAnsi"/>
                <w:sz w:val="20"/>
                <w:szCs w:val="20"/>
              </w:rPr>
            </w:pPr>
          </w:p>
        </w:tc>
        <w:tc>
          <w:tcPr>
            <w:tcW w:w="1288" w:type="dxa"/>
          </w:tcPr>
          <w:p w14:paraId="4B5F1DCC" w14:textId="57B5CBC1" w:rsidR="00F271E7" w:rsidRPr="009E2D42" w:rsidRDefault="00135F5C" w:rsidP="009E2D42">
            <w:pPr>
              <w:rPr>
                <w:rFonts w:cstheme="minorHAnsi"/>
                <w:sz w:val="20"/>
                <w:szCs w:val="20"/>
              </w:rPr>
            </w:pPr>
            <w:r w:rsidRPr="009E2D42">
              <w:rPr>
                <w:rFonts w:cstheme="minorHAnsi"/>
                <w:sz w:val="20"/>
                <w:szCs w:val="20"/>
              </w:rPr>
              <w:t>1</w:t>
            </w:r>
          </w:p>
        </w:tc>
        <w:tc>
          <w:tcPr>
            <w:tcW w:w="1288" w:type="dxa"/>
          </w:tcPr>
          <w:p w14:paraId="1B07036A" w14:textId="44AB8A17" w:rsidR="00F271E7" w:rsidRPr="009E2D42" w:rsidRDefault="00F271E7" w:rsidP="009E2D42">
            <w:pPr>
              <w:rPr>
                <w:rFonts w:cstheme="minorHAnsi"/>
                <w:sz w:val="20"/>
                <w:szCs w:val="20"/>
              </w:rPr>
            </w:pPr>
          </w:p>
        </w:tc>
        <w:tc>
          <w:tcPr>
            <w:tcW w:w="1288" w:type="dxa"/>
          </w:tcPr>
          <w:p w14:paraId="771AA6FC" w14:textId="77777777" w:rsidR="00F271E7" w:rsidRPr="009E2D42" w:rsidRDefault="00F271E7" w:rsidP="009E2D42">
            <w:pPr>
              <w:rPr>
                <w:rFonts w:cstheme="minorHAnsi"/>
                <w:sz w:val="20"/>
                <w:szCs w:val="20"/>
              </w:rPr>
            </w:pPr>
          </w:p>
        </w:tc>
        <w:tc>
          <w:tcPr>
            <w:tcW w:w="1288" w:type="dxa"/>
          </w:tcPr>
          <w:p w14:paraId="54851B90" w14:textId="04DA4591" w:rsidR="00F271E7" w:rsidRPr="009E2D42" w:rsidRDefault="00F271E7" w:rsidP="009E2D42">
            <w:pPr>
              <w:rPr>
                <w:rFonts w:cstheme="minorHAnsi"/>
                <w:sz w:val="20"/>
                <w:szCs w:val="20"/>
              </w:rPr>
            </w:pPr>
          </w:p>
        </w:tc>
      </w:tr>
      <w:tr w:rsidR="00F271E7" w:rsidRPr="009E2D42" w14:paraId="53156D4D" w14:textId="77777777" w:rsidTr="00F271E7">
        <w:tc>
          <w:tcPr>
            <w:tcW w:w="1288" w:type="dxa"/>
          </w:tcPr>
          <w:p w14:paraId="5CB82C0A" w14:textId="77777777" w:rsidR="00F271E7" w:rsidRPr="009E2D42" w:rsidRDefault="00F271E7" w:rsidP="009E2D42">
            <w:pPr>
              <w:rPr>
                <w:rFonts w:cstheme="minorHAnsi"/>
                <w:sz w:val="20"/>
                <w:szCs w:val="20"/>
              </w:rPr>
            </w:pPr>
            <w:r w:rsidRPr="009E2D42">
              <w:rPr>
                <w:rFonts w:cstheme="minorHAnsi"/>
                <w:sz w:val="20"/>
                <w:szCs w:val="20"/>
              </w:rPr>
              <w:t>Y6</w:t>
            </w:r>
          </w:p>
        </w:tc>
        <w:tc>
          <w:tcPr>
            <w:tcW w:w="1288" w:type="dxa"/>
          </w:tcPr>
          <w:p w14:paraId="207E72B2" w14:textId="74569941" w:rsidR="00F271E7" w:rsidRPr="009E2D42" w:rsidRDefault="00F271E7" w:rsidP="009E2D42">
            <w:pPr>
              <w:rPr>
                <w:rFonts w:cstheme="minorHAnsi"/>
                <w:sz w:val="20"/>
                <w:szCs w:val="20"/>
              </w:rPr>
            </w:pPr>
          </w:p>
        </w:tc>
        <w:tc>
          <w:tcPr>
            <w:tcW w:w="1288" w:type="dxa"/>
          </w:tcPr>
          <w:p w14:paraId="2E02E231" w14:textId="40812CE6"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3FAC4F3D" w14:textId="557F6CCA"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50689E0B" w14:textId="77777777" w:rsidR="00F271E7" w:rsidRPr="009E2D42" w:rsidRDefault="00F271E7" w:rsidP="009E2D42">
            <w:pPr>
              <w:rPr>
                <w:rFonts w:cstheme="minorHAnsi"/>
                <w:sz w:val="20"/>
                <w:szCs w:val="20"/>
              </w:rPr>
            </w:pPr>
          </w:p>
        </w:tc>
        <w:tc>
          <w:tcPr>
            <w:tcW w:w="1288" w:type="dxa"/>
          </w:tcPr>
          <w:p w14:paraId="5883DF64" w14:textId="77777777" w:rsidR="00F271E7" w:rsidRPr="009E2D42" w:rsidRDefault="00F271E7" w:rsidP="009E2D42">
            <w:pPr>
              <w:rPr>
                <w:rFonts w:cstheme="minorHAnsi"/>
                <w:sz w:val="20"/>
                <w:szCs w:val="20"/>
              </w:rPr>
            </w:pPr>
          </w:p>
        </w:tc>
        <w:tc>
          <w:tcPr>
            <w:tcW w:w="1288" w:type="dxa"/>
          </w:tcPr>
          <w:p w14:paraId="561DDF89" w14:textId="77777777" w:rsidR="00F271E7" w:rsidRPr="009E2D42" w:rsidRDefault="00F271E7" w:rsidP="009E2D42">
            <w:pPr>
              <w:rPr>
                <w:rFonts w:cstheme="minorHAnsi"/>
                <w:sz w:val="20"/>
                <w:szCs w:val="20"/>
              </w:rPr>
            </w:pPr>
          </w:p>
        </w:tc>
      </w:tr>
      <w:tr w:rsidR="00636FC0" w:rsidRPr="009E2D42" w14:paraId="5A0A8EEF" w14:textId="77777777" w:rsidTr="009E2D42">
        <w:tc>
          <w:tcPr>
            <w:tcW w:w="1288" w:type="dxa"/>
            <w:shd w:val="clear" w:color="auto" w:fill="F2F2F2" w:themeFill="background1" w:themeFillShade="F2"/>
          </w:tcPr>
          <w:p w14:paraId="4A851835" w14:textId="412780C9" w:rsidR="00636FC0" w:rsidRPr="009E2D42" w:rsidRDefault="00636FC0" w:rsidP="009E2D42">
            <w:pPr>
              <w:rPr>
                <w:rFonts w:cstheme="minorHAnsi"/>
                <w:sz w:val="20"/>
                <w:szCs w:val="20"/>
              </w:rPr>
            </w:pPr>
            <w:r w:rsidRPr="009E2D42">
              <w:rPr>
                <w:rFonts w:cstheme="minorHAnsi"/>
                <w:sz w:val="20"/>
                <w:szCs w:val="20"/>
              </w:rPr>
              <w:t>Primary Total</w:t>
            </w:r>
          </w:p>
        </w:tc>
        <w:tc>
          <w:tcPr>
            <w:tcW w:w="1288" w:type="dxa"/>
            <w:shd w:val="clear" w:color="auto" w:fill="F2F2F2" w:themeFill="background1" w:themeFillShade="F2"/>
          </w:tcPr>
          <w:p w14:paraId="6EFE9380" w14:textId="2587FF38" w:rsidR="00636FC0" w:rsidRPr="009E2D42" w:rsidRDefault="00135F5C" w:rsidP="009E2D42">
            <w:pPr>
              <w:rPr>
                <w:rFonts w:cstheme="minorHAnsi"/>
                <w:sz w:val="20"/>
                <w:szCs w:val="20"/>
              </w:rPr>
            </w:pPr>
            <w:r w:rsidRPr="009E2D42">
              <w:rPr>
                <w:rFonts w:cstheme="minorHAnsi"/>
                <w:sz w:val="20"/>
                <w:szCs w:val="20"/>
              </w:rPr>
              <w:t>1</w:t>
            </w:r>
            <w:r w:rsidR="007E0E58" w:rsidRPr="009E2D42">
              <w:rPr>
                <w:rFonts w:cstheme="minorHAnsi"/>
                <w:sz w:val="20"/>
                <w:szCs w:val="20"/>
              </w:rPr>
              <w:t>3</w:t>
            </w:r>
          </w:p>
        </w:tc>
        <w:tc>
          <w:tcPr>
            <w:tcW w:w="1288" w:type="dxa"/>
            <w:shd w:val="clear" w:color="auto" w:fill="F2F2F2" w:themeFill="background1" w:themeFillShade="F2"/>
          </w:tcPr>
          <w:p w14:paraId="376D8512" w14:textId="6F9B8812" w:rsidR="00636FC0" w:rsidRPr="009E2D42" w:rsidRDefault="00135F5C" w:rsidP="009E2D42">
            <w:pPr>
              <w:rPr>
                <w:rFonts w:cstheme="minorHAnsi"/>
                <w:sz w:val="20"/>
                <w:szCs w:val="20"/>
              </w:rPr>
            </w:pPr>
            <w:r w:rsidRPr="009E2D42">
              <w:rPr>
                <w:rFonts w:cstheme="minorHAnsi"/>
                <w:sz w:val="20"/>
                <w:szCs w:val="20"/>
              </w:rPr>
              <w:t>7</w:t>
            </w:r>
          </w:p>
        </w:tc>
        <w:tc>
          <w:tcPr>
            <w:tcW w:w="1288" w:type="dxa"/>
            <w:shd w:val="clear" w:color="auto" w:fill="F2F2F2" w:themeFill="background1" w:themeFillShade="F2"/>
          </w:tcPr>
          <w:p w14:paraId="7F96C8D8" w14:textId="37772BDA" w:rsidR="00636FC0" w:rsidRPr="009E2D42" w:rsidRDefault="007E0E58" w:rsidP="009E2D42">
            <w:pPr>
              <w:rPr>
                <w:rFonts w:cstheme="minorHAnsi"/>
                <w:sz w:val="20"/>
                <w:szCs w:val="20"/>
              </w:rPr>
            </w:pPr>
            <w:r w:rsidRPr="009E2D42">
              <w:rPr>
                <w:rFonts w:cstheme="minorHAnsi"/>
                <w:sz w:val="20"/>
                <w:szCs w:val="20"/>
              </w:rPr>
              <w:t>20</w:t>
            </w:r>
          </w:p>
        </w:tc>
        <w:tc>
          <w:tcPr>
            <w:tcW w:w="1288" w:type="dxa"/>
            <w:shd w:val="clear" w:color="auto" w:fill="F2F2F2" w:themeFill="background1" w:themeFillShade="F2"/>
          </w:tcPr>
          <w:p w14:paraId="56A40758" w14:textId="2B87ECF8" w:rsidR="00636FC0" w:rsidRPr="009E2D42" w:rsidRDefault="00636FC0" w:rsidP="009E2D42">
            <w:pPr>
              <w:rPr>
                <w:rFonts w:cstheme="minorHAnsi"/>
                <w:sz w:val="20"/>
                <w:szCs w:val="20"/>
              </w:rPr>
            </w:pPr>
          </w:p>
        </w:tc>
        <w:tc>
          <w:tcPr>
            <w:tcW w:w="1288" w:type="dxa"/>
            <w:shd w:val="clear" w:color="auto" w:fill="F2F2F2" w:themeFill="background1" w:themeFillShade="F2"/>
          </w:tcPr>
          <w:p w14:paraId="6DBAA4FD" w14:textId="629C9188" w:rsidR="00636FC0" w:rsidRPr="009E2D42" w:rsidRDefault="00636FC0" w:rsidP="009E2D42">
            <w:pPr>
              <w:rPr>
                <w:rFonts w:cstheme="minorHAnsi"/>
                <w:sz w:val="20"/>
                <w:szCs w:val="20"/>
              </w:rPr>
            </w:pPr>
          </w:p>
        </w:tc>
        <w:tc>
          <w:tcPr>
            <w:tcW w:w="1288" w:type="dxa"/>
            <w:shd w:val="clear" w:color="auto" w:fill="F2F2F2" w:themeFill="background1" w:themeFillShade="F2"/>
          </w:tcPr>
          <w:p w14:paraId="2C587EF0" w14:textId="03DD79F6" w:rsidR="00636FC0" w:rsidRPr="009E2D42" w:rsidRDefault="00636FC0" w:rsidP="009E2D42">
            <w:pPr>
              <w:rPr>
                <w:rFonts w:cstheme="minorHAnsi"/>
                <w:sz w:val="20"/>
                <w:szCs w:val="20"/>
              </w:rPr>
            </w:pPr>
          </w:p>
        </w:tc>
      </w:tr>
      <w:tr w:rsidR="00DF670E" w:rsidRPr="009E2D42" w14:paraId="7E4B0FA3" w14:textId="77777777" w:rsidTr="00F271E7">
        <w:tc>
          <w:tcPr>
            <w:tcW w:w="1288" w:type="dxa"/>
          </w:tcPr>
          <w:p w14:paraId="2D6A1BB6" w14:textId="77777777" w:rsidR="00DF670E" w:rsidRPr="009E2D42" w:rsidRDefault="00DF670E" w:rsidP="009E2D42">
            <w:pPr>
              <w:rPr>
                <w:rFonts w:cstheme="minorHAnsi"/>
                <w:sz w:val="20"/>
                <w:szCs w:val="20"/>
              </w:rPr>
            </w:pPr>
          </w:p>
        </w:tc>
        <w:tc>
          <w:tcPr>
            <w:tcW w:w="1288" w:type="dxa"/>
          </w:tcPr>
          <w:p w14:paraId="5AB5D0AF" w14:textId="77777777" w:rsidR="00DF670E" w:rsidRPr="009E2D42" w:rsidRDefault="00DF670E" w:rsidP="009E2D42">
            <w:pPr>
              <w:rPr>
                <w:rFonts w:cstheme="minorHAnsi"/>
                <w:sz w:val="20"/>
                <w:szCs w:val="20"/>
              </w:rPr>
            </w:pPr>
          </w:p>
        </w:tc>
        <w:tc>
          <w:tcPr>
            <w:tcW w:w="1288" w:type="dxa"/>
          </w:tcPr>
          <w:p w14:paraId="0C13B2ED" w14:textId="77777777" w:rsidR="00DF670E" w:rsidRPr="009E2D42" w:rsidRDefault="00DF670E" w:rsidP="009E2D42">
            <w:pPr>
              <w:rPr>
                <w:rFonts w:cstheme="minorHAnsi"/>
                <w:sz w:val="20"/>
                <w:szCs w:val="20"/>
              </w:rPr>
            </w:pPr>
          </w:p>
        </w:tc>
        <w:tc>
          <w:tcPr>
            <w:tcW w:w="1288" w:type="dxa"/>
          </w:tcPr>
          <w:p w14:paraId="6AC3F068" w14:textId="77777777" w:rsidR="00DF670E" w:rsidRPr="009E2D42" w:rsidRDefault="00DF670E" w:rsidP="009E2D42">
            <w:pPr>
              <w:rPr>
                <w:rFonts w:cstheme="minorHAnsi"/>
                <w:sz w:val="20"/>
                <w:szCs w:val="20"/>
              </w:rPr>
            </w:pPr>
          </w:p>
        </w:tc>
        <w:tc>
          <w:tcPr>
            <w:tcW w:w="1288" w:type="dxa"/>
          </w:tcPr>
          <w:p w14:paraId="79EABC77" w14:textId="77777777" w:rsidR="00DF670E" w:rsidRPr="009E2D42" w:rsidRDefault="00DF670E" w:rsidP="009E2D42">
            <w:pPr>
              <w:rPr>
                <w:rFonts w:cstheme="minorHAnsi"/>
                <w:sz w:val="20"/>
                <w:szCs w:val="20"/>
              </w:rPr>
            </w:pPr>
          </w:p>
        </w:tc>
        <w:tc>
          <w:tcPr>
            <w:tcW w:w="1288" w:type="dxa"/>
          </w:tcPr>
          <w:p w14:paraId="3D4D16A5" w14:textId="77777777" w:rsidR="00DF670E" w:rsidRPr="009E2D42" w:rsidRDefault="00DF670E" w:rsidP="009E2D42">
            <w:pPr>
              <w:rPr>
                <w:rFonts w:cstheme="minorHAnsi"/>
                <w:sz w:val="20"/>
                <w:szCs w:val="20"/>
              </w:rPr>
            </w:pPr>
          </w:p>
        </w:tc>
        <w:tc>
          <w:tcPr>
            <w:tcW w:w="1288" w:type="dxa"/>
          </w:tcPr>
          <w:p w14:paraId="516A83B1" w14:textId="77777777" w:rsidR="00DF670E" w:rsidRPr="009E2D42" w:rsidRDefault="00DF670E" w:rsidP="009E2D42">
            <w:pPr>
              <w:rPr>
                <w:rFonts w:cstheme="minorHAnsi"/>
                <w:sz w:val="20"/>
                <w:szCs w:val="20"/>
              </w:rPr>
            </w:pPr>
          </w:p>
        </w:tc>
      </w:tr>
      <w:tr w:rsidR="00DF670E" w:rsidRPr="009E2D42" w14:paraId="4133C08E" w14:textId="77777777" w:rsidTr="00F271E7">
        <w:tc>
          <w:tcPr>
            <w:tcW w:w="1288" w:type="dxa"/>
          </w:tcPr>
          <w:p w14:paraId="0CCB3842" w14:textId="213112A5" w:rsidR="00DF670E" w:rsidRPr="009E2D42" w:rsidRDefault="00DF670E" w:rsidP="009E2D42">
            <w:pPr>
              <w:rPr>
                <w:rFonts w:cstheme="minorHAnsi"/>
                <w:sz w:val="20"/>
                <w:szCs w:val="20"/>
              </w:rPr>
            </w:pPr>
            <w:r w:rsidRPr="009E2D42">
              <w:rPr>
                <w:rFonts w:cstheme="minorHAnsi"/>
                <w:sz w:val="20"/>
                <w:szCs w:val="20"/>
              </w:rPr>
              <w:t>Y7</w:t>
            </w:r>
          </w:p>
        </w:tc>
        <w:tc>
          <w:tcPr>
            <w:tcW w:w="1288" w:type="dxa"/>
          </w:tcPr>
          <w:p w14:paraId="6B39EEC7" w14:textId="4247FD9A" w:rsidR="00DF670E" w:rsidRPr="009E2D42" w:rsidRDefault="002C3E12" w:rsidP="009E2D42">
            <w:pPr>
              <w:rPr>
                <w:rFonts w:cstheme="minorHAnsi"/>
                <w:sz w:val="20"/>
                <w:szCs w:val="20"/>
              </w:rPr>
            </w:pPr>
            <w:r w:rsidRPr="009E2D42">
              <w:rPr>
                <w:rFonts w:cstheme="minorHAnsi"/>
                <w:sz w:val="20"/>
                <w:szCs w:val="20"/>
              </w:rPr>
              <w:t>2</w:t>
            </w:r>
          </w:p>
        </w:tc>
        <w:tc>
          <w:tcPr>
            <w:tcW w:w="1288" w:type="dxa"/>
          </w:tcPr>
          <w:p w14:paraId="288A27FA" w14:textId="58D33CDF" w:rsidR="00DF670E" w:rsidRPr="009E2D42" w:rsidRDefault="00DF670E" w:rsidP="009E2D42">
            <w:pPr>
              <w:rPr>
                <w:rFonts w:cstheme="minorHAnsi"/>
                <w:sz w:val="20"/>
                <w:szCs w:val="20"/>
              </w:rPr>
            </w:pPr>
          </w:p>
        </w:tc>
        <w:tc>
          <w:tcPr>
            <w:tcW w:w="1288" w:type="dxa"/>
          </w:tcPr>
          <w:p w14:paraId="572C7A03" w14:textId="6AB5A2B6" w:rsidR="00DF670E" w:rsidRPr="009E2D42" w:rsidRDefault="00274A57" w:rsidP="009E2D42">
            <w:pPr>
              <w:rPr>
                <w:rFonts w:cstheme="minorHAnsi"/>
                <w:sz w:val="20"/>
                <w:szCs w:val="20"/>
              </w:rPr>
            </w:pPr>
            <w:r>
              <w:rPr>
                <w:rFonts w:cstheme="minorHAnsi"/>
                <w:sz w:val="20"/>
                <w:szCs w:val="20"/>
              </w:rPr>
              <w:t>2</w:t>
            </w:r>
          </w:p>
        </w:tc>
        <w:tc>
          <w:tcPr>
            <w:tcW w:w="1288" w:type="dxa"/>
          </w:tcPr>
          <w:p w14:paraId="605196E9" w14:textId="77777777" w:rsidR="00DF670E" w:rsidRPr="009E2D42" w:rsidRDefault="00DF670E" w:rsidP="009E2D42">
            <w:pPr>
              <w:rPr>
                <w:rFonts w:cstheme="minorHAnsi"/>
                <w:sz w:val="20"/>
                <w:szCs w:val="20"/>
              </w:rPr>
            </w:pPr>
          </w:p>
        </w:tc>
        <w:tc>
          <w:tcPr>
            <w:tcW w:w="1288" w:type="dxa"/>
          </w:tcPr>
          <w:p w14:paraId="35174FF9" w14:textId="77777777" w:rsidR="00DF670E" w:rsidRPr="009E2D42" w:rsidRDefault="00DF670E" w:rsidP="009E2D42">
            <w:pPr>
              <w:rPr>
                <w:rFonts w:cstheme="minorHAnsi"/>
                <w:sz w:val="20"/>
                <w:szCs w:val="20"/>
              </w:rPr>
            </w:pPr>
          </w:p>
        </w:tc>
        <w:tc>
          <w:tcPr>
            <w:tcW w:w="1288" w:type="dxa"/>
          </w:tcPr>
          <w:p w14:paraId="5A63C970" w14:textId="77777777" w:rsidR="00DF670E" w:rsidRPr="009E2D42" w:rsidRDefault="00DF670E" w:rsidP="009E2D42">
            <w:pPr>
              <w:rPr>
                <w:rFonts w:cstheme="minorHAnsi"/>
                <w:sz w:val="20"/>
                <w:szCs w:val="20"/>
              </w:rPr>
            </w:pPr>
          </w:p>
        </w:tc>
      </w:tr>
      <w:tr w:rsidR="00DF670E" w:rsidRPr="009E2D42" w14:paraId="6AAE7781" w14:textId="77777777" w:rsidTr="00F271E7">
        <w:tc>
          <w:tcPr>
            <w:tcW w:w="1288" w:type="dxa"/>
          </w:tcPr>
          <w:p w14:paraId="299FB1FA" w14:textId="3DCB9482" w:rsidR="00DF670E" w:rsidRPr="009E2D42" w:rsidRDefault="00DF670E" w:rsidP="009E2D42">
            <w:pPr>
              <w:rPr>
                <w:rFonts w:cstheme="minorHAnsi"/>
                <w:sz w:val="20"/>
                <w:szCs w:val="20"/>
              </w:rPr>
            </w:pPr>
            <w:r w:rsidRPr="009E2D42">
              <w:rPr>
                <w:rFonts w:cstheme="minorHAnsi"/>
                <w:sz w:val="20"/>
                <w:szCs w:val="20"/>
              </w:rPr>
              <w:t>Y8</w:t>
            </w:r>
          </w:p>
        </w:tc>
        <w:tc>
          <w:tcPr>
            <w:tcW w:w="1288" w:type="dxa"/>
          </w:tcPr>
          <w:p w14:paraId="6E7B8934" w14:textId="43EB0F7C" w:rsidR="00DF670E" w:rsidRPr="009E2D42" w:rsidRDefault="00135F5C" w:rsidP="009E2D42">
            <w:pPr>
              <w:rPr>
                <w:rFonts w:cstheme="minorHAnsi"/>
                <w:sz w:val="20"/>
                <w:szCs w:val="20"/>
              </w:rPr>
            </w:pPr>
            <w:r w:rsidRPr="009E2D42">
              <w:rPr>
                <w:rFonts w:cstheme="minorHAnsi"/>
                <w:sz w:val="20"/>
                <w:szCs w:val="20"/>
              </w:rPr>
              <w:t>1</w:t>
            </w:r>
          </w:p>
        </w:tc>
        <w:tc>
          <w:tcPr>
            <w:tcW w:w="1288" w:type="dxa"/>
          </w:tcPr>
          <w:p w14:paraId="144B7F33" w14:textId="2146ABB5" w:rsidR="00DF670E" w:rsidRPr="009E2D42" w:rsidRDefault="00135F5C" w:rsidP="009E2D42">
            <w:pPr>
              <w:rPr>
                <w:rFonts w:cstheme="minorHAnsi"/>
                <w:sz w:val="20"/>
                <w:szCs w:val="20"/>
              </w:rPr>
            </w:pPr>
            <w:r w:rsidRPr="009E2D42">
              <w:rPr>
                <w:rFonts w:cstheme="minorHAnsi"/>
                <w:sz w:val="20"/>
                <w:szCs w:val="20"/>
              </w:rPr>
              <w:t>1</w:t>
            </w:r>
          </w:p>
        </w:tc>
        <w:tc>
          <w:tcPr>
            <w:tcW w:w="1288" w:type="dxa"/>
          </w:tcPr>
          <w:p w14:paraId="2F5B8798" w14:textId="2BBDE123" w:rsidR="00DF670E" w:rsidRPr="009E2D42" w:rsidRDefault="00135F5C" w:rsidP="009E2D42">
            <w:pPr>
              <w:rPr>
                <w:rFonts w:cstheme="minorHAnsi"/>
                <w:sz w:val="20"/>
                <w:szCs w:val="20"/>
              </w:rPr>
            </w:pPr>
            <w:r w:rsidRPr="009E2D42">
              <w:rPr>
                <w:rFonts w:cstheme="minorHAnsi"/>
                <w:sz w:val="20"/>
                <w:szCs w:val="20"/>
              </w:rPr>
              <w:t>2</w:t>
            </w:r>
          </w:p>
        </w:tc>
        <w:tc>
          <w:tcPr>
            <w:tcW w:w="1288" w:type="dxa"/>
          </w:tcPr>
          <w:p w14:paraId="656D914E" w14:textId="77777777" w:rsidR="00DF670E" w:rsidRPr="009E2D42" w:rsidRDefault="00DF670E" w:rsidP="009E2D42">
            <w:pPr>
              <w:rPr>
                <w:rFonts w:cstheme="minorHAnsi"/>
                <w:sz w:val="20"/>
                <w:szCs w:val="20"/>
              </w:rPr>
            </w:pPr>
          </w:p>
        </w:tc>
        <w:tc>
          <w:tcPr>
            <w:tcW w:w="1288" w:type="dxa"/>
          </w:tcPr>
          <w:p w14:paraId="376C5B4B" w14:textId="77777777" w:rsidR="00DF670E" w:rsidRPr="009E2D42" w:rsidRDefault="00DF670E" w:rsidP="009E2D42">
            <w:pPr>
              <w:rPr>
                <w:rFonts w:cstheme="minorHAnsi"/>
                <w:sz w:val="20"/>
                <w:szCs w:val="20"/>
              </w:rPr>
            </w:pPr>
          </w:p>
        </w:tc>
        <w:tc>
          <w:tcPr>
            <w:tcW w:w="1288" w:type="dxa"/>
          </w:tcPr>
          <w:p w14:paraId="52F70CAF" w14:textId="77777777" w:rsidR="00DF670E" w:rsidRPr="009E2D42" w:rsidRDefault="00DF670E" w:rsidP="009E2D42">
            <w:pPr>
              <w:rPr>
                <w:rFonts w:cstheme="minorHAnsi"/>
                <w:sz w:val="20"/>
                <w:szCs w:val="20"/>
              </w:rPr>
            </w:pPr>
          </w:p>
        </w:tc>
      </w:tr>
      <w:tr w:rsidR="00F271E7" w:rsidRPr="009E2D42" w14:paraId="72BDE581" w14:textId="77777777" w:rsidTr="00F271E7">
        <w:tc>
          <w:tcPr>
            <w:tcW w:w="1288" w:type="dxa"/>
          </w:tcPr>
          <w:p w14:paraId="780EF757" w14:textId="004AEA0F" w:rsidR="00F271E7" w:rsidRPr="009E2D42" w:rsidRDefault="00DF670E" w:rsidP="009E2D42">
            <w:pPr>
              <w:rPr>
                <w:rFonts w:cstheme="minorHAnsi"/>
                <w:sz w:val="20"/>
                <w:szCs w:val="20"/>
              </w:rPr>
            </w:pPr>
            <w:r w:rsidRPr="009E2D42">
              <w:rPr>
                <w:rFonts w:cstheme="minorHAnsi"/>
                <w:sz w:val="20"/>
                <w:szCs w:val="20"/>
              </w:rPr>
              <w:t>Y9</w:t>
            </w:r>
          </w:p>
        </w:tc>
        <w:tc>
          <w:tcPr>
            <w:tcW w:w="1288" w:type="dxa"/>
          </w:tcPr>
          <w:p w14:paraId="7133B2AC" w14:textId="3A79DB02"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675A6A3E" w14:textId="2E72D46E" w:rsidR="00F271E7" w:rsidRPr="009E2D42" w:rsidRDefault="00F271E7" w:rsidP="009E2D42">
            <w:pPr>
              <w:rPr>
                <w:rFonts w:cstheme="minorHAnsi"/>
                <w:sz w:val="20"/>
                <w:szCs w:val="20"/>
              </w:rPr>
            </w:pPr>
          </w:p>
        </w:tc>
        <w:tc>
          <w:tcPr>
            <w:tcW w:w="1288" w:type="dxa"/>
          </w:tcPr>
          <w:p w14:paraId="12AAACCF" w14:textId="290605DF" w:rsidR="00F271E7" w:rsidRPr="009E2D42" w:rsidRDefault="00135F5C" w:rsidP="009E2D42">
            <w:pPr>
              <w:rPr>
                <w:rFonts w:cstheme="minorHAnsi"/>
                <w:sz w:val="20"/>
                <w:szCs w:val="20"/>
              </w:rPr>
            </w:pPr>
            <w:r w:rsidRPr="009E2D42">
              <w:rPr>
                <w:rFonts w:cstheme="minorHAnsi"/>
                <w:sz w:val="20"/>
                <w:szCs w:val="20"/>
              </w:rPr>
              <w:t>2</w:t>
            </w:r>
          </w:p>
        </w:tc>
        <w:tc>
          <w:tcPr>
            <w:tcW w:w="1288" w:type="dxa"/>
          </w:tcPr>
          <w:p w14:paraId="38B44456" w14:textId="77777777" w:rsidR="00F271E7" w:rsidRPr="009E2D42" w:rsidRDefault="00F271E7" w:rsidP="009E2D42">
            <w:pPr>
              <w:rPr>
                <w:rFonts w:cstheme="minorHAnsi"/>
                <w:sz w:val="20"/>
                <w:szCs w:val="20"/>
              </w:rPr>
            </w:pPr>
          </w:p>
        </w:tc>
        <w:tc>
          <w:tcPr>
            <w:tcW w:w="1288" w:type="dxa"/>
          </w:tcPr>
          <w:p w14:paraId="76AE677D" w14:textId="77777777" w:rsidR="00F271E7" w:rsidRPr="009E2D42" w:rsidRDefault="00F271E7" w:rsidP="009E2D42">
            <w:pPr>
              <w:rPr>
                <w:rFonts w:cstheme="minorHAnsi"/>
                <w:sz w:val="20"/>
                <w:szCs w:val="20"/>
              </w:rPr>
            </w:pPr>
          </w:p>
        </w:tc>
        <w:tc>
          <w:tcPr>
            <w:tcW w:w="1288" w:type="dxa"/>
          </w:tcPr>
          <w:p w14:paraId="1BC514DB" w14:textId="77777777" w:rsidR="00F271E7" w:rsidRPr="009E2D42" w:rsidRDefault="00F271E7" w:rsidP="009E2D42">
            <w:pPr>
              <w:rPr>
                <w:rFonts w:cstheme="minorHAnsi"/>
                <w:sz w:val="20"/>
                <w:szCs w:val="20"/>
              </w:rPr>
            </w:pPr>
          </w:p>
        </w:tc>
      </w:tr>
      <w:tr w:rsidR="00DF670E" w:rsidRPr="009E2D42" w14:paraId="14258C92" w14:textId="77777777" w:rsidTr="00F271E7">
        <w:tc>
          <w:tcPr>
            <w:tcW w:w="1288" w:type="dxa"/>
          </w:tcPr>
          <w:p w14:paraId="143B923C" w14:textId="709C3B6D" w:rsidR="00DF670E" w:rsidRPr="009E2D42" w:rsidRDefault="00DF670E" w:rsidP="009E2D42">
            <w:pPr>
              <w:rPr>
                <w:rFonts w:cstheme="minorHAnsi"/>
                <w:sz w:val="20"/>
                <w:szCs w:val="20"/>
              </w:rPr>
            </w:pPr>
            <w:r w:rsidRPr="009E2D42">
              <w:rPr>
                <w:rFonts w:cstheme="minorHAnsi"/>
                <w:sz w:val="20"/>
                <w:szCs w:val="20"/>
              </w:rPr>
              <w:t>Y10</w:t>
            </w:r>
          </w:p>
        </w:tc>
        <w:tc>
          <w:tcPr>
            <w:tcW w:w="1288" w:type="dxa"/>
          </w:tcPr>
          <w:p w14:paraId="4C65C816" w14:textId="5E8971F1" w:rsidR="00DF670E" w:rsidRPr="009E2D42" w:rsidRDefault="002C3E12" w:rsidP="009E2D42">
            <w:pPr>
              <w:rPr>
                <w:rFonts w:cstheme="minorHAnsi"/>
                <w:sz w:val="20"/>
                <w:szCs w:val="20"/>
              </w:rPr>
            </w:pPr>
            <w:r w:rsidRPr="009E2D42">
              <w:rPr>
                <w:rFonts w:cstheme="minorHAnsi"/>
                <w:sz w:val="20"/>
                <w:szCs w:val="20"/>
              </w:rPr>
              <w:t>2</w:t>
            </w:r>
          </w:p>
        </w:tc>
        <w:tc>
          <w:tcPr>
            <w:tcW w:w="1288" w:type="dxa"/>
          </w:tcPr>
          <w:p w14:paraId="77B9C7FC" w14:textId="54302871" w:rsidR="00DF670E" w:rsidRPr="009E2D42" w:rsidRDefault="001F35A4" w:rsidP="009E2D42">
            <w:pPr>
              <w:rPr>
                <w:rFonts w:cstheme="minorHAnsi"/>
                <w:sz w:val="20"/>
                <w:szCs w:val="20"/>
              </w:rPr>
            </w:pPr>
            <w:r w:rsidRPr="009E2D42">
              <w:rPr>
                <w:rFonts w:cstheme="minorHAnsi"/>
                <w:sz w:val="20"/>
                <w:szCs w:val="20"/>
              </w:rPr>
              <w:t>4</w:t>
            </w:r>
          </w:p>
        </w:tc>
        <w:tc>
          <w:tcPr>
            <w:tcW w:w="1288" w:type="dxa"/>
          </w:tcPr>
          <w:p w14:paraId="2D3A0024" w14:textId="4731C6E8" w:rsidR="00DF670E" w:rsidRPr="009E2D42" w:rsidRDefault="00274A57" w:rsidP="009E2D42">
            <w:pPr>
              <w:rPr>
                <w:rFonts w:cstheme="minorHAnsi"/>
                <w:sz w:val="20"/>
                <w:szCs w:val="20"/>
              </w:rPr>
            </w:pPr>
            <w:r>
              <w:rPr>
                <w:rFonts w:cstheme="minorHAnsi"/>
                <w:sz w:val="20"/>
                <w:szCs w:val="20"/>
              </w:rPr>
              <w:t>6</w:t>
            </w:r>
          </w:p>
        </w:tc>
        <w:tc>
          <w:tcPr>
            <w:tcW w:w="1288" w:type="dxa"/>
          </w:tcPr>
          <w:p w14:paraId="252426A4" w14:textId="77777777" w:rsidR="00DF670E" w:rsidRPr="009E2D42" w:rsidRDefault="00DF670E" w:rsidP="009E2D42">
            <w:pPr>
              <w:rPr>
                <w:rFonts w:cstheme="minorHAnsi"/>
                <w:sz w:val="20"/>
                <w:szCs w:val="20"/>
              </w:rPr>
            </w:pPr>
          </w:p>
        </w:tc>
        <w:tc>
          <w:tcPr>
            <w:tcW w:w="1288" w:type="dxa"/>
          </w:tcPr>
          <w:p w14:paraId="76EB38F1" w14:textId="77777777" w:rsidR="00DF670E" w:rsidRPr="009E2D42" w:rsidRDefault="00DF670E" w:rsidP="009E2D42">
            <w:pPr>
              <w:rPr>
                <w:rFonts w:cstheme="minorHAnsi"/>
                <w:sz w:val="20"/>
                <w:szCs w:val="20"/>
              </w:rPr>
            </w:pPr>
          </w:p>
        </w:tc>
        <w:tc>
          <w:tcPr>
            <w:tcW w:w="1288" w:type="dxa"/>
          </w:tcPr>
          <w:p w14:paraId="38F46DD0" w14:textId="77777777" w:rsidR="00DF670E" w:rsidRPr="009E2D42" w:rsidRDefault="00DF670E" w:rsidP="009E2D42">
            <w:pPr>
              <w:rPr>
                <w:rFonts w:cstheme="minorHAnsi"/>
                <w:sz w:val="20"/>
                <w:szCs w:val="20"/>
              </w:rPr>
            </w:pPr>
          </w:p>
        </w:tc>
      </w:tr>
      <w:tr w:rsidR="00135F5C" w:rsidRPr="009E2D42" w14:paraId="0329218A" w14:textId="77777777" w:rsidTr="00F271E7">
        <w:tc>
          <w:tcPr>
            <w:tcW w:w="1288" w:type="dxa"/>
          </w:tcPr>
          <w:p w14:paraId="1E9D33C4" w14:textId="2DFDB7D7" w:rsidR="00135F5C" w:rsidRPr="009E2D42" w:rsidRDefault="00135F5C" w:rsidP="009E2D42">
            <w:pPr>
              <w:rPr>
                <w:rFonts w:cstheme="minorHAnsi"/>
                <w:sz w:val="20"/>
                <w:szCs w:val="20"/>
              </w:rPr>
            </w:pPr>
            <w:r w:rsidRPr="009E2D42">
              <w:rPr>
                <w:rFonts w:cstheme="minorHAnsi"/>
                <w:sz w:val="20"/>
                <w:szCs w:val="20"/>
              </w:rPr>
              <w:t>Y11</w:t>
            </w:r>
          </w:p>
        </w:tc>
        <w:tc>
          <w:tcPr>
            <w:tcW w:w="1288" w:type="dxa"/>
          </w:tcPr>
          <w:p w14:paraId="0FD7B482" w14:textId="77777777" w:rsidR="00135F5C" w:rsidRPr="009E2D42" w:rsidRDefault="00135F5C" w:rsidP="009E2D42">
            <w:pPr>
              <w:rPr>
                <w:rFonts w:cstheme="minorHAnsi"/>
                <w:sz w:val="20"/>
                <w:szCs w:val="20"/>
              </w:rPr>
            </w:pPr>
          </w:p>
        </w:tc>
        <w:tc>
          <w:tcPr>
            <w:tcW w:w="1288" w:type="dxa"/>
          </w:tcPr>
          <w:p w14:paraId="61348B95" w14:textId="79826DB2" w:rsidR="00135F5C" w:rsidRPr="009E2D42" w:rsidRDefault="00135F5C" w:rsidP="009E2D42">
            <w:pPr>
              <w:rPr>
                <w:rFonts w:cstheme="minorHAnsi"/>
                <w:sz w:val="20"/>
                <w:szCs w:val="20"/>
              </w:rPr>
            </w:pPr>
            <w:r w:rsidRPr="009E2D42">
              <w:rPr>
                <w:rFonts w:cstheme="minorHAnsi"/>
                <w:sz w:val="20"/>
                <w:szCs w:val="20"/>
              </w:rPr>
              <w:t>4</w:t>
            </w:r>
          </w:p>
        </w:tc>
        <w:tc>
          <w:tcPr>
            <w:tcW w:w="1288" w:type="dxa"/>
          </w:tcPr>
          <w:p w14:paraId="37DBC159" w14:textId="1BB74784" w:rsidR="00135F5C" w:rsidRPr="009E2D42" w:rsidRDefault="00135F5C" w:rsidP="009E2D42">
            <w:pPr>
              <w:rPr>
                <w:rFonts w:cstheme="minorHAnsi"/>
                <w:sz w:val="20"/>
                <w:szCs w:val="20"/>
              </w:rPr>
            </w:pPr>
            <w:r w:rsidRPr="009E2D42">
              <w:rPr>
                <w:rFonts w:cstheme="minorHAnsi"/>
                <w:sz w:val="20"/>
                <w:szCs w:val="20"/>
              </w:rPr>
              <w:t>4</w:t>
            </w:r>
          </w:p>
        </w:tc>
        <w:tc>
          <w:tcPr>
            <w:tcW w:w="1288" w:type="dxa"/>
          </w:tcPr>
          <w:p w14:paraId="04955498" w14:textId="77777777" w:rsidR="00135F5C" w:rsidRPr="009E2D42" w:rsidRDefault="00135F5C" w:rsidP="009E2D42">
            <w:pPr>
              <w:rPr>
                <w:rFonts w:cstheme="minorHAnsi"/>
                <w:sz w:val="20"/>
                <w:szCs w:val="20"/>
              </w:rPr>
            </w:pPr>
          </w:p>
        </w:tc>
        <w:tc>
          <w:tcPr>
            <w:tcW w:w="1288" w:type="dxa"/>
          </w:tcPr>
          <w:p w14:paraId="6FDAF5DA" w14:textId="77777777" w:rsidR="00135F5C" w:rsidRPr="009E2D42" w:rsidRDefault="00135F5C" w:rsidP="009E2D42">
            <w:pPr>
              <w:rPr>
                <w:rFonts w:cstheme="minorHAnsi"/>
                <w:sz w:val="20"/>
                <w:szCs w:val="20"/>
              </w:rPr>
            </w:pPr>
          </w:p>
        </w:tc>
        <w:tc>
          <w:tcPr>
            <w:tcW w:w="1288" w:type="dxa"/>
          </w:tcPr>
          <w:p w14:paraId="3E169399" w14:textId="77777777" w:rsidR="00135F5C" w:rsidRPr="009E2D42" w:rsidRDefault="00135F5C" w:rsidP="009E2D42">
            <w:pPr>
              <w:rPr>
                <w:rFonts w:cstheme="minorHAnsi"/>
                <w:sz w:val="20"/>
                <w:szCs w:val="20"/>
              </w:rPr>
            </w:pPr>
          </w:p>
        </w:tc>
      </w:tr>
      <w:tr w:rsidR="00DF670E" w:rsidRPr="009E2D42" w14:paraId="19B57555" w14:textId="77777777" w:rsidTr="009E2D42">
        <w:tc>
          <w:tcPr>
            <w:tcW w:w="1288" w:type="dxa"/>
            <w:shd w:val="clear" w:color="auto" w:fill="F2F2F2" w:themeFill="background1" w:themeFillShade="F2"/>
          </w:tcPr>
          <w:p w14:paraId="3FED39D6" w14:textId="1E1B5FBE" w:rsidR="00DF670E" w:rsidRPr="009E2D42" w:rsidRDefault="00636FC0" w:rsidP="009E2D42">
            <w:pPr>
              <w:rPr>
                <w:rFonts w:cstheme="minorHAnsi"/>
                <w:sz w:val="20"/>
                <w:szCs w:val="20"/>
              </w:rPr>
            </w:pPr>
            <w:r w:rsidRPr="009E2D42">
              <w:rPr>
                <w:rFonts w:cstheme="minorHAnsi"/>
                <w:sz w:val="20"/>
                <w:szCs w:val="20"/>
              </w:rPr>
              <w:t>Secondary Total</w:t>
            </w:r>
          </w:p>
        </w:tc>
        <w:tc>
          <w:tcPr>
            <w:tcW w:w="1288" w:type="dxa"/>
            <w:shd w:val="clear" w:color="auto" w:fill="F2F2F2" w:themeFill="background1" w:themeFillShade="F2"/>
          </w:tcPr>
          <w:p w14:paraId="0AD09040" w14:textId="3B5DD032" w:rsidR="00DF670E" w:rsidRPr="009E2D42" w:rsidRDefault="0075117D" w:rsidP="009E2D42">
            <w:pPr>
              <w:rPr>
                <w:rFonts w:cstheme="minorHAnsi"/>
                <w:sz w:val="20"/>
                <w:szCs w:val="20"/>
              </w:rPr>
            </w:pPr>
            <w:r w:rsidRPr="009E2D42">
              <w:rPr>
                <w:rFonts w:cstheme="minorHAnsi"/>
                <w:sz w:val="20"/>
                <w:szCs w:val="20"/>
              </w:rPr>
              <w:t>7</w:t>
            </w:r>
          </w:p>
        </w:tc>
        <w:tc>
          <w:tcPr>
            <w:tcW w:w="1288" w:type="dxa"/>
            <w:shd w:val="clear" w:color="auto" w:fill="F2F2F2" w:themeFill="background1" w:themeFillShade="F2"/>
          </w:tcPr>
          <w:p w14:paraId="7E3AA1FE" w14:textId="30BBE329" w:rsidR="00DF670E" w:rsidRPr="009E2D42" w:rsidRDefault="007E0E58" w:rsidP="009E2D42">
            <w:pPr>
              <w:rPr>
                <w:rFonts w:cstheme="minorHAnsi"/>
                <w:sz w:val="20"/>
                <w:szCs w:val="20"/>
              </w:rPr>
            </w:pPr>
            <w:r w:rsidRPr="009E2D42">
              <w:rPr>
                <w:rFonts w:cstheme="minorHAnsi"/>
                <w:sz w:val="20"/>
                <w:szCs w:val="20"/>
              </w:rPr>
              <w:t>9</w:t>
            </w:r>
          </w:p>
        </w:tc>
        <w:tc>
          <w:tcPr>
            <w:tcW w:w="1288" w:type="dxa"/>
            <w:shd w:val="clear" w:color="auto" w:fill="F2F2F2" w:themeFill="background1" w:themeFillShade="F2"/>
          </w:tcPr>
          <w:p w14:paraId="2A6576B3" w14:textId="7D7D6A34" w:rsidR="00DF670E" w:rsidRPr="009E2D42" w:rsidRDefault="00135F5C" w:rsidP="009E2D42">
            <w:pPr>
              <w:rPr>
                <w:rFonts w:cstheme="minorHAnsi"/>
                <w:sz w:val="20"/>
                <w:szCs w:val="20"/>
              </w:rPr>
            </w:pPr>
            <w:r w:rsidRPr="009E2D42">
              <w:rPr>
                <w:rFonts w:cstheme="minorHAnsi"/>
                <w:sz w:val="20"/>
                <w:szCs w:val="20"/>
              </w:rPr>
              <w:t>1</w:t>
            </w:r>
            <w:r w:rsidR="0075117D" w:rsidRPr="009E2D42">
              <w:rPr>
                <w:rFonts w:cstheme="minorHAnsi"/>
                <w:sz w:val="20"/>
                <w:szCs w:val="20"/>
              </w:rPr>
              <w:t>6</w:t>
            </w:r>
          </w:p>
        </w:tc>
        <w:tc>
          <w:tcPr>
            <w:tcW w:w="1288" w:type="dxa"/>
            <w:shd w:val="clear" w:color="auto" w:fill="F2F2F2" w:themeFill="background1" w:themeFillShade="F2"/>
          </w:tcPr>
          <w:p w14:paraId="11877A63" w14:textId="77777777" w:rsidR="00DF670E" w:rsidRPr="009E2D42" w:rsidRDefault="00DF670E" w:rsidP="009E2D42">
            <w:pPr>
              <w:rPr>
                <w:rFonts w:cstheme="minorHAnsi"/>
                <w:sz w:val="20"/>
                <w:szCs w:val="20"/>
              </w:rPr>
            </w:pPr>
          </w:p>
        </w:tc>
        <w:tc>
          <w:tcPr>
            <w:tcW w:w="1288" w:type="dxa"/>
            <w:shd w:val="clear" w:color="auto" w:fill="F2F2F2" w:themeFill="background1" w:themeFillShade="F2"/>
          </w:tcPr>
          <w:p w14:paraId="156ED4C6" w14:textId="189AA26A" w:rsidR="00DF670E" w:rsidRPr="009E2D42" w:rsidRDefault="00135F5C" w:rsidP="009E2D42">
            <w:pPr>
              <w:rPr>
                <w:rFonts w:cstheme="minorHAnsi"/>
                <w:sz w:val="20"/>
                <w:szCs w:val="20"/>
              </w:rPr>
            </w:pPr>
            <w:r w:rsidRPr="009E2D42">
              <w:rPr>
                <w:rFonts w:cstheme="minorHAnsi"/>
                <w:sz w:val="20"/>
                <w:szCs w:val="20"/>
              </w:rPr>
              <w:t>1</w:t>
            </w:r>
          </w:p>
        </w:tc>
        <w:tc>
          <w:tcPr>
            <w:tcW w:w="1288" w:type="dxa"/>
            <w:shd w:val="clear" w:color="auto" w:fill="F2F2F2" w:themeFill="background1" w:themeFillShade="F2"/>
          </w:tcPr>
          <w:p w14:paraId="57E57B3B" w14:textId="7F557872" w:rsidR="00DF670E" w:rsidRPr="009E2D42" w:rsidRDefault="00135F5C" w:rsidP="009E2D42">
            <w:pPr>
              <w:rPr>
                <w:rFonts w:cstheme="minorHAnsi"/>
                <w:sz w:val="20"/>
                <w:szCs w:val="20"/>
              </w:rPr>
            </w:pPr>
            <w:r w:rsidRPr="009E2D42">
              <w:rPr>
                <w:rFonts w:cstheme="minorHAnsi"/>
                <w:sz w:val="20"/>
                <w:szCs w:val="20"/>
              </w:rPr>
              <w:t>1</w:t>
            </w:r>
          </w:p>
        </w:tc>
      </w:tr>
      <w:tr w:rsidR="00636FC0" w:rsidRPr="009E2D42" w14:paraId="0913FAF6" w14:textId="77777777" w:rsidTr="00F271E7">
        <w:tc>
          <w:tcPr>
            <w:tcW w:w="1288" w:type="dxa"/>
          </w:tcPr>
          <w:p w14:paraId="08CAA803" w14:textId="77777777" w:rsidR="00636FC0" w:rsidRPr="009E2D42" w:rsidRDefault="00636FC0" w:rsidP="009E2D42">
            <w:pPr>
              <w:rPr>
                <w:rFonts w:cstheme="minorHAnsi"/>
                <w:sz w:val="20"/>
                <w:szCs w:val="20"/>
              </w:rPr>
            </w:pPr>
          </w:p>
        </w:tc>
        <w:tc>
          <w:tcPr>
            <w:tcW w:w="1288" w:type="dxa"/>
          </w:tcPr>
          <w:p w14:paraId="619C3981" w14:textId="77777777" w:rsidR="00636FC0" w:rsidRPr="009E2D42" w:rsidRDefault="00636FC0" w:rsidP="009E2D42">
            <w:pPr>
              <w:rPr>
                <w:rFonts w:cstheme="minorHAnsi"/>
                <w:sz w:val="20"/>
                <w:szCs w:val="20"/>
              </w:rPr>
            </w:pPr>
          </w:p>
        </w:tc>
        <w:tc>
          <w:tcPr>
            <w:tcW w:w="1288" w:type="dxa"/>
          </w:tcPr>
          <w:p w14:paraId="4156EF77" w14:textId="77777777" w:rsidR="00636FC0" w:rsidRPr="009E2D42" w:rsidRDefault="00636FC0" w:rsidP="009E2D42">
            <w:pPr>
              <w:rPr>
                <w:rFonts w:cstheme="minorHAnsi"/>
                <w:sz w:val="20"/>
                <w:szCs w:val="20"/>
              </w:rPr>
            </w:pPr>
          </w:p>
        </w:tc>
        <w:tc>
          <w:tcPr>
            <w:tcW w:w="1288" w:type="dxa"/>
          </w:tcPr>
          <w:p w14:paraId="3F2D8DC2" w14:textId="77777777" w:rsidR="00636FC0" w:rsidRPr="009E2D42" w:rsidRDefault="00636FC0" w:rsidP="009E2D42">
            <w:pPr>
              <w:rPr>
                <w:rFonts w:cstheme="minorHAnsi"/>
                <w:sz w:val="20"/>
                <w:szCs w:val="20"/>
              </w:rPr>
            </w:pPr>
          </w:p>
        </w:tc>
        <w:tc>
          <w:tcPr>
            <w:tcW w:w="1288" w:type="dxa"/>
          </w:tcPr>
          <w:p w14:paraId="51A42A09" w14:textId="77777777" w:rsidR="00636FC0" w:rsidRPr="009E2D42" w:rsidRDefault="00636FC0" w:rsidP="009E2D42">
            <w:pPr>
              <w:rPr>
                <w:rFonts w:cstheme="minorHAnsi"/>
                <w:sz w:val="20"/>
                <w:szCs w:val="20"/>
              </w:rPr>
            </w:pPr>
          </w:p>
        </w:tc>
        <w:tc>
          <w:tcPr>
            <w:tcW w:w="1288" w:type="dxa"/>
          </w:tcPr>
          <w:p w14:paraId="21ED7DF4" w14:textId="77777777" w:rsidR="00636FC0" w:rsidRPr="009E2D42" w:rsidRDefault="00636FC0" w:rsidP="009E2D42">
            <w:pPr>
              <w:rPr>
                <w:rFonts w:cstheme="minorHAnsi"/>
                <w:sz w:val="20"/>
                <w:szCs w:val="20"/>
              </w:rPr>
            </w:pPr>
          </w:p>
        </w:tc>
        <w:tc>
          <w:tcPr>
            <w:tcW w:w="1288" w:type="dxa"/>
          </w:tcPr>
          <w:p w14:paraId="2F05B596" w14:textId="77777777" w:rsidR="00636FC0" w:rsidRPr="009E2D42" w:rsidRDefault="00636FC0" w:rsidP="009E2D42">
            <w:pPr>
              <w:rPr>
                <w:rFonts w:cstheme="minorHAnsi"/>
                <w:sz w:val="20"/>
                <w:szCs w:val="20"/>
              </w:rPr>
            </w:pPr>
          </w:p>
        </w:tc>
      </w:tr>
      <w:tr w:rsidR="00F271E7" w:rsidRPr="009E2D42" w14:paraId="1C9BA98D" w14:textId="77777777" w:rsidTr="009E2D42">
        <w:tc>
          <w:tcPr>
            <w:tcW w:w="1288" w:type="dxa"/>
            <w:shd w:val="clear" w:color="auto" w:fill="F2F2F2" w:themeFill="background1" w:themeFillShade="F2"/>
          </w:tcPr>
          <w:p w14:paraId="7A1A7ECB" w14:textId="77777777" w:rsidR="00F271E7" w:rsidRPr="009E2D42" w:rsidRDefault="00F271E7" w:rsidP="009E2D42">
            <w:pPr>
              <w:rPr>
                <w:rFonts w:cstheme="minorHAnsi"/>
                <w:b/>
                <w:bCs/>
                <w:sz w:val="20"/>
                <w:szCs w:val="20"/>
              </w:rPr>
            </w:pPr>
            <w:r w:rsidRPr="009E2D42">
              <w:rPr>
                <w:rFonts w:cstheme="minorHAnsi"/>
                <w:b/>
                <w:bCs/>
                <w:sz w:val="20"/>
                <w:szCs w:val="20"/>
              </w:rPr>
              <w:t>Total</w:t>
            </w:r>
          </w:p>
        </w:tc>
        <w:tc>
          <w:tcPr>
            <w:tcW w:w="1288" w:type="dxa"/>
            <w:shd w:val="clear" w:color="auto" w:fill="F2F2F2" w:themeFill="background1" w:themeFillShade="F2"/>
          </w:tcPr>
          <w:p w14:paraId="657F388A" w14:textId="43275867" w:rsidR="00F271E7" w:rsidRPr="009E2D42" w:rsidRDefault="002C3E12" w:rsidP="009E2D42">
            <w:pPr>
              <w:rPr>
                <w:rFonts w:cstheme="minorHAnsi"/>
                <w:b/>
                <w:bCs/>
                <w:sz w:val="20"/>
                <w:szCs w:val="20"/>
              </w:rPr>
            </w:pPr>
            <w:r w:rsidRPr="009E2D42">
              <w:rPr>
                <w:rFonts w:cstheme="minorHAnsi"/>
                <w:b/>
                <w:bCs/>
                <w:sz w:val="20"/>
                <w:szCs w:val="20"/>
              </w:rPr>
              <w:t>20</w:t>
            </w:r>
          </w:p>
        </w:tc>
        <w:tc>
          <w:tcPr>
            <w:tcW w:w="1288" w:type="dxa"/>
            <w:shd w:val="clear" w:color="auto" w:fill="F2F2F2" w:themeFill="background1" w:themeFillShade="F2"/>
          </w:tcPr>
          <w:p w14:paraId="5CA8FDA4" w14:textId="7C5EBA6F" w:rsidR="00F271E7" w:rsidRPr="009E2D42" w:rsidRDefault="007E0E58" w:rsidP="009E2D42">
            <w:pPr>
              <w:rPr>
                <w:rFonts w:cstheme="minorHAnsi"/>
                <w:b/>
                <w:bCs/>
                <w:sz w:val="20"/>
                <w:szCs w:val="20"/>
              </w:rPr>
            </w:pPr>
            <w:r w:rsidRPr="009E2D42">
              <w:rPr>
                <w:rFonts w:cstheme="minorHAnsi"/>
                <w:b/>
                <w:bCs/>
                <w:sz w:val="20"/>
                <w:szCs w:val="20"/>
              </w:rPr>
              <w:t>16</w:t>
            </w:r>
          </w:p>
        </w:tc>
        <w:tc>
          <w:tcPr>
            <w:tcW w:w="1288" w:type="dxa"/>
            <w:shd w:val="clear" w:color="auto" w:fill="F2F2F2" w:themeFill="background1" w:themeFillShade="F2"/>
          </w:tcPr>
          <w:p w14:paraId="5A1771EA" w14:textId="14295CFF" w:rsidR="00F271E7" w:rsidRPr="009E2D42" w:rsidRDefault="004B3834" w:rsidP="009E2D42">
            <w:pPr>
              <w:rPr>
                <w:rFonts w:cstheme="minorHAnsi"/>
                <w:b/>
                <w:bCs/>
                <w:sz w:val="20"/>
                <w:szCs w:val="20"/>
              </w:rPr>
            </w:pPr>
            <w:r w:rsidRPr="009E2D42">
              <w:rPr>
                <w:rFonts w:cstheme="minorHAnsi"/>
                <w:b/>
                <w:bCs/>
                <w:sz w:val="20"/>
                <w:szCs w:val="20"/>
              </w:rPr>
              <w:t>3</w:t>
            </w:r>
            <w:r w:rsidR="002C3E12" w:rsidRPr="009E2D42">
              <w:rPr>
                <w:rFonts w:cstheme="minorHAnsi"/>
                <w:b/>
                <w:bCs/>
                <w:sz w:val="20"/>
                <w:szCs w:val="20"/>
              </w:rPr>
              <w:t>6</w:t>
            </w:r>
          </w:p>
        </w:tc>
        <w:tc>
          <w:tcPr>
            <w:tcW w:w="1288" w:type="dxa"/>
            <w:shd w:val="clear" w:color="auto" w:fill="F2F2F2" w:themeFill="background1" w:themeFillShade="F2"/>
          </w:tcPr>
          <w:p w14:paraId="507A0914" w14:textId="77777777" w:rsidR="00F271E7" w:rsidRPr="009E2D42" w:rsidRDefault="00F271E7" w:rsidP="009E2D42">
            <w:pPr>
              <w:rPr>
                <w:rFonts w:cstheme="minorHAnsi"/>
                <w:b/>
                <w:bCs/>
                <w:sz w:val="20"/>
                <w:szCs w:val="20"/>
              </w:rPr>
            </w:pPr>
          </w:p>
        </w:tc>
        <w:tc>
          <w:tcPr>
            <w:tcW w:w="1288" w:type="dxa"/>
            <w:shd w:val="clear" w:color="auto" w:fill="F2F2F2" w:themeFill="background1" w:themeFillShade="F2"/>
          </w:tcPr>
          <w:p w14:paraId="74BB33C2" w14:textId="77777777" w:rsidR="00F271E7" w:rsidRPr="009E2D42" w:rsidRDefault="00F271E7" w:rsidP="009E2D42">
            <w:pPr>
              <w:rPr>
                <w:rFonts w:cstheme="minorHAnsi"/>
                <w:b/>
                <w:bCs/>
                <w:sz w:val="20"/>
                <w:szCs w:val="20"/>
              </w:rPr>
            </w:pPr>
          </w:p>
        </w:tc>
        <w:tc>
          <w:tcPr>
            <w:tcW w:w="1288" w:type="dxa"/>
            <w:shd w:val="clear" w:color="auto" w:fill="F2F2F2" w:themeFill="background1" w:themeFillShade="F2"/>
          </w:tcPr>
          <w:p w14:paraId="4CBD7E1B" w14:textId="09AF4375" w:rsidR="00F271E7" w:rsidRPr="009E2D42" w:rsidRDefault="00135F5C" w:rsidP="009E2D42">
            <w:pPr>
              <w:rPr>
                <w:rFonts w:cstheme="minorHAnsi"/>
                <w:b/>
                <w:bCs/>
                <w:sz w:val="20"/>
                <w:szCs w:val="20"/>
              </w:rPr>
            </w:pPr>
            <w:r w:rsidRPr="009E2D42">
              <w:rPr>
                <w:rFonts w:cstheme="minorHAnsi"/>
                <w:b/>
                <w:bCs/>
                <w:sz w:val="20"/>
                <w:szCs w:val="20"/>
              </w:rPr>
              <w:t>1</w:t>
            </w:r>
          </w:p>
        </w:tc>
      </w:tr>
    </w:tbl>
    <w:p w14:paraId="1AC4549A" w14:textId="341FE4F4" w:rsidR="00F271E7" w:rsidRPr="009E2D42" w:rsidRDefault="00636FC0" w:rsidP="009E2D42">
      <w:pPr>
        <w:spacing w:after="0" w:line="240" w:lineRule="auto"/>
        <w:rPr>
          <w:rFonts w:cstheme="minorHAnsi"/>
          <w:sz w:val="20"/>
          <w:szCs w:val="20"/>
        </w:rPr>
      </w:pPr>
      <w:r w:rsidRPr="009E2D42">
        <w:rPr>
          <w:rFonts w:cstheme="minorHAnsi"/>
          <w:sz w:val="20"/>
          <w:szCs w:val="20"/>
        </w:rPr>
        <w:t xml:space="preserve"> </w:t>
      </w:r>
      <w:r w:rsidR="00F271E7" w:rsidRPr="009E2D42">
        <w:rPr>
          <w:rFonts w:cstheme="minorHAnsi"/>
          <w:sz w:val="20"/>
          <w:szCs w:val="20"/>
        </w:rPr>
        <w:t xml:space="preserve"> </w:t>
      </w:r>
    </w:p>
    <w:p w14:paraId="4A73A732" w14:textId="6B6977D2" w:rsidR="001F35A4" w:rsidRPr="009E2D42" w:rsidRDefault="00135F5C" w:rsidP="009E2D42">
      <w:pPr>
        <w:spacing w:after="0" w:line="240" w:lineRule="auto"/>
        <w:rPr>
          <w:rFonts w:cstheme="minorHAnsi"/>
          <w:sz w:val="20"/>
          <w:szCs w:val="20"/>
        </w:rPr>
      </w:pPr>
      <w:r w:rsidRPr="009E2D42">
        <w:rPr>
          <w:rFonts w:cstheme="minorHAnsi"/>
          <w:sz w:val="20"/>
          <w:szCs w:val="20"/>
        </w:rPr>
        <w:t xml:space="preserve">We </w:t>
      </w:r>
      <w:r w:rsidR="007E0E58" w:rsidRPr="009E2D42">
        <w:rPr>
          <w:rFonts w:cstheme="minorHAnsi"/>
          <w:sz w:val="20"/>
          <w:szCs w:val="20"/>
        </w:rPr>
        <w:t xml:space="preserve">have </w:t>
      </w:r>
      <w:r w:rsidR="009E2D42">
        <w:rPr>
          <w:rFonts w:cstheme="minorHAnsi"/>
          <w:sz w:val="20"/>
          <w:szCs w:val="20"/>
        </w:rPr>
        <w:t>two</w:t>
      </w:r>
      <w:r w:rsidR="002C3E12" w:rsidRPr="009E2D42">
        <w:rPr>
          <w:rFonts w:cstheme="minorHAnsi"/>
          <w:sz w:val="20"/>
          <w:szCs w:val="20"/>
        </w:rPr>
        <w:t xml:space="preserve"> reception pupils, </w:t>
      </w:r>
      <w:r w:rsidR="009E2D42">
        <w:rPr>
          <w:rFonts w:cstheme="minorHAnsi"/>
          <w:sz w:val="20"/>
          <w:szCs w:val="20"/>
        </w:rPr>
        <w:t>two</w:t>
      </w:r>
      <w:r w:rsidR="002C3E12" w:rsidRPr="009E2D42">
        <w:rPr>
          <w:rFonts w:cstheme="minorHAnsi"/>
          <w:sz w:val="20"/>
          <w:szCs w:val="20"/>
        </w:rPr>
        <w:t xml:space="preserve"> yr2 pupils and</w:t>
      </w:r>
      <w:r w:rsidR="007E0E58" w:rsidRPr="009E2D42">
        <w:rPr>
          <w:rFonts w:cstheme="minorHAnsi"/>
          <w:sz w:val="20"/>
          <w:szCs w:val="20"/>
        </w:rPr>
        <w:t xml:space="preserve"> </w:t>
      </w:r>
      <w:r w:rsidR="009E2D42">
        <w:rPr>
          <w:rFonts w:cstheme="minorHAnsi"/>
          <w:sz w:val="20"/>
          <w:szCs w:val="20"/>
        </w:rPr>
        <w:t>three</w:t>
      </w:r>
      <w:r w:rsidR="007E0E58" w:rsidRPr="009E2D42">
        <w:rPr>
          <w:rFonts w:cstheme="minorHAnsi"/>
          <w:sz w:val="20"/>
          <w:szCs w:val="20"/>
        </w:rPr>
        <w:t xml:space="preserve"> yr7 </w:t>
      </w:r>
      <w:r w:rsidR="002C3E12" w:rsidRPr="009E2D42">
        <w:rPr>
          <w:rFonts w:cstheme="minorHAnsi"/>
          <w:sz w:val="20"/>
          <w:szCs w:val="20"/>
        </w:rPr>
        <w:t>starting in September, which takes us to capacity</w:t>
      </w:r>
      <w:r w:rsidR="007E0E58" w:rsidRPr="009E2D42">
        <w:rPr>
          <w:rFonts w:cstheme="minorHAnsi"/>
          <w:sz w:val="20"/>
          <w:szCs w:val="20"/>
        </w:rPr>
        <w:t>.</w:t>
      </w:r>
      <w:r w:rsidR="00640EA2" w:rsidRPr="009E2D42">
        <w:rPr>
          <w:rFonts w:cstheme="minorHAnsi"/>
          <w:sz w:val="20"/>
          <w:szCs w:val="20"/>
        </w:rPr>
        <w:t xml:space="preserve"> This is an amazing blessing! Please pray for these new pupils and families as they settle in.</w:t>
      </w:r>
    </w:p>
    <w:p w14:paraId="78EE4B45" w14:textId="77777777" w:rsidR="00F271E7" w:rsidRPr="009E2D42" w:rsidRDefault="00F271E7" w:rsidP="009E2D42">
      <w:pPr>
        <w:spacing w:after="0" w:line="240" w:lineRule="auto"/>
        <w:rPr>
          <w:rFonts w:cstheme="minorHAnsi"/>
          <w:b/>
          <w:sz w:val="20"/>
          <w:szCs w:val="20"/>
          <w:u w:val="single"/>
        </w:rPr>
      </w:pPr>
    </w:p>
    <w:p w14:paraId="68CA802A" w14:textId="77777777" w:rsidR="00463A73" w:rsidRPr="009E2D42" w:rsidRDefault="000500EC" w:rsidP="009E2D42">
      <w:pPr>
        <w:spacing w:after="0" w:line="240" w:lineRule="auto"/>
        <w:rPr>
          <w:rFonts w:cstheme="minorHAnsi"/>
          <w:sz w:val="20"/>
          <w:szCs w:val="20"/>
        </w:rPr>
      </w:pPr>
      <w:r w:rsidRPr="009E2D42">
        <w:rPr>
          <w:rFonts w:cstheme="minorHAnsi"/>
          <w:b/>
          <w:sz w:val="20"/>
          <w:szCs w:val="20"/>
          <w:u w:val="single"/>
        </w:rPr>
        <w:t>Pupil Attainment and Progress</w:t>
      </w:r>
      <w:r w:rsidRPr="009E2D42">
        <w:rPr>
          <w:rFonts w:cstheme="minorHAnsi"/>
          <w:b/>
          <w:sz w:val="20"/>
          <w:szCs w:val="20"/>
        </w:rPr>
        <w:t>:</w:t>
      </w:r>
      <w:r w:rsidR="00463A73" w:rsidRPr="009E2D42">
        <w:rPr>
          <w:rFonts w:cstheme="minorHAnsi"/>
          <w:b/>
          <w:sz w:val="20"/>
          <w:szCs w:val="20"/>
        </w:rPr>
        <w:t xml:space="preserve"> </w:t>
      </w:r>
      <w:r w:rsidR="00E83CDE" w:rsidRPr="009E2D42">
        <w:rPr>
          <w:rFonts w:cstheme="minorHAnsi"/>
          <w:sz w:val="20"/>
          <w:szCs w:val="20"/>
        </w:rPr>
        <w:t xml:space="preserve"> </w:t>
      </w:r>
    </w:p>
    <w:p w14:paraId="3BA3ACE4" w14:textId="22B5EA9A" w:rsidR="00C75DE9" w:rsidRPr="009E2D42" w:rsidRDefault="00C75DE9" w:rsidP="009E2D42">
      <w:pPr>
        <w:spacing w:after="0" w:line="240" w:lineRule="auto"/>
        <w:rPr>
          <w:rFonts w:cstheme="minorHAnsi"/>
          <w:b/>
          <w:sz w:val="20"/>
          <w:szCs w:val="20"/>
          <w:u w:val="single"/>
        </w:rPr>
      </w:pPr>
      <w:r w:rsidRPr="009E2D42">
        <w:rPr>
          <w:rFonts w:cstheme="minorHAnsi"/>
          <w:b/>
          <w:sz w:val="20"/>
          <w:szCs w:val="20"/>
          <w:u w:val="single"/>
        </w:rPr>
        <w:t>How are we making our judgements?</w:t>
      </w:r>
    </w:p>
    <w:p w14:paraId="7176A721" w14:textId="6AC70491" w:rsidR="00C75DE9" w:rsidRPr="009E2D42" w:rsidRDefault="00636FC0" w:rsidP="009E2D42">
      <w:pPr>
        <w:spacing w:after="0" w:line="240" w:lineRule="auto"/>
        <w:rPr>
          <w:rFonts w:cstheme="minorHAnsi"/>
          <w:sz w:val="20"/>
          <w:szCs w:val="20"/>
        </w:rPr>
      </w:pPr>
      <w:r w:rsidRPr="009E2D42">
        <w:rPr>
          <w:rFonts w:cstheme="minorHAnsi"/>
          <w:sz w:val="20"/>
          <w:szCs w:val="20"/>
        </w:rPr>
        <w:t>In the Primary department, w</w:t>
      </w:r>
      <w:r w:rsidR="00C75DE9" w:rsidRPr="009E2D42">
        <w:rPr>
          <w:rFonts w:cstheme="minorHAnsi"/>
          <w:sz w:val="20"/>
          <w:szCs w:val="20"/>
        </w:rPr>
        <w:t>e are</w:t>
      </w:r>
      <w:r w:rsidR="00A60D46" w:rsidRPr="009E2D42">
        <w:rPr>
          <w:rFonts w:cstheme="minorHAnsi"/>
          <w:sz w:val="20"/>
          <w:szCs w:val="20"/>
        </w:rPr>
        <w:t xml:space="preserve"> continuing to</w:t>
      </w:r>
      <w:r w:rsidR="00C75DE9" w:rsidRPr="009E2D42">
        <w:rPr>
          <w:rFonts w:cstheme="minorHAnsi"/>
          <w:sz w:val="20"/>
          <w:szCs w:val="20"/>
        </w:rPr>
        <w:t xml:space="preserve"> us</w:t>
      </w:r>
      <w:r w:rsidR="00A60D46" w:rsidRPr="009E2D42">
        <w:rPr>
          <w:rFonts w:cstheme="minorHAnsi"/>
          <w:sz w:val="20"/>
          <w:szCs w:val="20"/>
        </w:rPr>
        <w:t>e</w:t>
      </w:r>
      <w:r w:rsidR="00C75DE9" w:rsidRPr="009E2D42">
        <w:rPr>
          <w:rFonts w:cstheme="minorHAnsi"/>
          <w:sz w:val="20"/>
          <w:szCs w:val="20"/>
        </w:rPr>
        <w:t xml:space="preserve"> a mixture of day to day and weekly assessment (recorded after teaching lesson/ unit), termly tracker assessment (informed by marking work, revisiting learning) and summative assessments (</w:t>
      </w:r>
      <w:r w:rsidR="0049431D" w:rsidRPr="009E2D42">
        <w:rPr>
          <w:rFonts w:cstheme="minorHAnsi"/>
          <w:sz w:val="20"/>
          <w:szCs w:val="20"/>
        </w:rPr>
        <w:t xml:space="preserve">snap shot taken on one day </w:t>
      </w:r>
      <w:r w:rsidR="009E2D42">
        <w:rPr>
          <w:rFonts w:cstheme="minorHAnsi"/>
          <w:sz w:val="20"/>
          <w:szCs w:val="20"/>
        </w:rPr>
        <w:t>–</w:t>
      </w:r>
      <w:r w:rsidR="0049431D" w:rsidRPr="009E2D42">
        <w:rPr>
          <w:rFonts w:cstheme="minorHAnsi"/>
          <w:sz w:val="20"/>
          <w:szCs w:val="20"/>
        </w:rPr>
        <w:t xml:space="preserve"> </w:t>
      </w:r>
      <w:r w:rsidR="00C75DE9" w:rsidRPr="009E2D42">
        <w:rPr>
          <w:rFonts w:cstheme="minorHAnsi"/>
          <w:sz w:val="20"/>
          <w:szCs w:val="20"/>
        </w:rPr>
        <w:t>tests to you and me!)</w:t>
      </w:r>
      <w:r w:rsidR="009E2D42">
        <w:rPr>
          <w:rFonts w:cstheme="minorHAnsi"/>
          <w:sz w:val="20"/>
          <w:szCs w:val="20"/>
        </w:rPr>
        <w:t xml:space="preserve"> </w:t>
      </w:r>
      <w:r w:rsidR="002C3E12" w:rsidRPr="009E2D42">
        <w:rPr>
          <w:rFonts w:cstheme="minorHAnsi"/>
          <w:sz w:val="20"/>
          <w:szCs w:val="20"/>
        </w:rPr>
        <w:t>We are using a</w:t>
      </w:r>
      <w:r w:rsidR="00A60D46" w:rsidRPr="009E2D42">
        <w:rPr>
          <w:rFonts w:cstheme="minorHAnsi"/>
          <w:sz w:val="20"/>
          <w:szCs w:val="20"/>
        </w:rPr>
        <w:t xml:space="preserve"> tracking system </w:t>
      </w:r>
      <w:r w:rsidR="001A6C72" w:rsidRPr="009E2D42">
        <w:rPr>
          <w:rFonts w:cstheme="minorHAnsi"/>
          <w:sz w:val="20"/>
          <w:szCs w:val="20"/>
        </w:rPr>
        <w:t xml:space="preserve">for progress </w:t>
      </w:r>
      <w:r w:rsidR="00A60D46" w:rsidRPr="009E2D42">
        <w:rPr>
          <w:rFonts w:cstheme="minorHAnsi"/>
          <w:sz w:val="20"/>
          <w:szCs w:val="20"/>
        </w:rPr>
        <w:t xml:space="preserve">which </w:t>
      </w:r>
      <w:r w:rsidR="000A4659" w:rsidRPr="009E2D42">
        <w:rPr>
          <w:rFonts w:cstheme="minorHAnsi"/>
          <w:sz w:val="20"/>
          <w:szCs w:val="20"/>
        </w:rPr>
        <w:t>is enabling us to</w:t>
      </w:r>
      <w:r w:rsidR="00A60D46" w:rsidRPr="009E2D42">
        <w:rPr>
          <w:rFonts w:cstheme="minorHAnsi"/>
          <w:sz w:val="20"/>
          <w:szCs w:val="20"/>
        </w:rPr>
        <w:t xml:space="preserve"> pick up on trends or problems that require attention</w:t>
      </w:r>
      <w:r w:rsidR="001A6C72" w:rsidRPr="009E2D42">
        <w:rPr>
          <w:rFonts w:cstheme="minorHAnsi"/>
          <w:sz w:val="20"/>
          <w:szCs w:val="20"/>
        </w:rPr>
        <w:t>.</w:t>
      </w:r>
    </w:p>
    <w:p w14:paraId="39809CAC" w14:textId="77777777" w:rsidR="009E2D42" w:rsidRDefault="009E2D42" w:rsidP="009E2D42">
      <w:pPr>
        <w:spacing w:after="0" w:line="240" w:lineRule="auto"/>
        <w:rPr>
          <w:rFonts w:cstheme="minorHAnsi"/>
          <w:sz w:val="20"/>
          <w:szCs w:val="20"/>
        </w:rPr>
      </w:pPr>
    </w:p>
    <w:p w14:paraId="09729487" w14:textId="5AA78D36" w:rsidR="00B15395" w:rsidRPr="009E2D42" w:rsidRDefault="00B15395" w:rsidP="009E2D42">
      <w:pPr>
        <w:spacing w:after="0" w:line="240" w:lineRule="auto"/>
        <w:rPr>
          <w:rFonts w:cstheme="minorHAnsi"/>
          <w:sz w:val="20"/>
          <w:szCs w:val="20"/>
        </w:rPr>
      </w:pPr>
      <w:r w:rsidRPr="009E2D42">
        <w:rPr>
          <w:rFonts w:cstheme="minorHAnsi"/>
          <w:sz w:val="20"/>
          <w:szCs w:val="20"/>
        </w:rPr>
        <w:t xml:space="preserve">In the Secondary department </w:t>
      </w:r>
      <w:r w:rsidR="009E2D42">
        <w:rPr>
          <w:rFonts w:cstheme="minorHAnsi"/>
          <w:sz w:val="20"/>
          <w:szCs w:val="20"/>
        </w:rPr>
        <w:t>a</w:t>
      </w:r>
      <w:r w:rsidRPr="009E2D42">
        <w:rPr>
          <w:rFonts w:cstheme="minorHAnsi"/>
          <w:sz w:val="20"/>
          <w:szCs w:val="20"/>
        </w:rPr>
        <w:t>ssessment step trackers are being used to record attainment and track progress through KS3. These are based on Pearson steps (where applicable) and school devised steps leading up to a predicted grade by the end of KS3.</w:t>
      </w:r>
    </w:p>
    <w:p w14:paraId="5A5E40F6" w14:textId="68E134F2" w:rsidR="00B15395" w:rsidRDefault="00B15395" w:rsidP="009E2D42">
      <w:pPr>
        <w:spacing w:after="0" w:line="240" w:lineRule="auto"/>
        <w:rPr>
          <w:rFonts w:cstheme="minorHAnsi"/>
          <w:sz w:val="20"/>
          <w:szCs w:val="20"/>
        </w:rPr>
      </w:pPr>
      <w:r w:rsidRPr="009E2D42">
        <w:rPr>
          <w:rFonts w:cstheme="minorHAnsi"/>
          <w:sz w:val="20"/>
          <w:szCs w:val="20"/>
        </w:rPr>
        <w:t>In KS4 end of unit tests are used to obtain a predicted GCSE grade which is completed every half term. If a pupils’ test grade is anomalous with general performance, teacher judgement is used in recording predicted grades.</w:t>
      </w:r>
    </w:p>
    <w:p w14:paraId="22B90A12" w14:textId="77777777" w:rsidR="009E2D42" w:rsidRPr="009E2D42" w:rsidRDefault="009E2D42" w:rsidP="009E2D42">
      <w:pPr>
        <w:spacing w:after="0" w:line="240" w:lineRule="auto"/>
        <w:rPr>
          <w:rFonts w:cstheme="minorHAnsi"/>
          <w:sz w:val="20"/>
          <w:szCs w:val="20"/>
        </w:rPr>
      </w:pPr>
    </w:p>
    <w:p w14:paraId="27866513" w14:textId="2A4D90B6" w:rsidR="00CC151E" w:rsidRPr="009E2D42" w:rsidRDefault="00201E84" w:rsidP="009E2D42">
      <w:pPr>
        <w:spacing w:after="0" w:line="240" w:lineRule="auto"/>
        <w:rPr>
          <w:rFonts w:cstheme="minorHAnsi"/>
          <w:sz w:val="20"/>
          <w:szCs w:val="20"/>
        </w:rPr>
      </w:pPr>
      <w:r w:rsidRPr="009E2D42">
        <w:rPr>
          <w:rFonts w:cstheme="minorHAnsi"/>
          <w:b/>
          <w:bCs/>
          <w:sz w:val="20"/>
          <w:szCs w:val="20"/>
          <w:u w:val="single"/>
        </w:rPr>
        <w:t xml:space="preserve">EYFS &amp; </w:t>
      </w:r>
      <w:r w:rsidR="00636FC0" w:rsidRPr="009E2D42">
        <w:rPr>
          <w:rFonts w:cstheme="minorHAnsi"/>
          <w:b/>
          <w:bCs/>
          <w:sz w:val="20"/>
          <w:szCs w:val="20"/>
          <w:u w:val="single"/>
        </w:rPr>
        <w:t>Primary</w:t>
      </w:r>
      <w:r w:rsidR="00B15395" w:rsidRPr="009E2D42">
        <w:rPr>
          <w:rFonts w:cstheme="minorHAnsi"/>
          <w:b/>
          <w:bCs/>
          <w:sz w:val="20"/>
          <w:szCs w:val="20"/>
          <w:u w:val="single"/>
        </w:rPr>
        <w:t xml:space="preserve"> Attainment</w:t>
      </w:r>
      <w:r w:rsidR="00B15395" w:rsidRPr="009E2D42">
        <w:rPr>
          <w:rFonts w:cstheme="minorHAnsi"/>
          <w:b/>
          <w:bCs/>
          <w:sz w:val="20"/>
          <w:szCs w:val="20"/>
        </w:rPr>
        <w:t xml:space="preserve"> </w:t>
      </w:r>
      <w:r w:rsidR="00B15395" w:rsidRPr="009E2D42">
        <w:rPr>
          <w:rFonts w:cstheme="minorHAnsi"/>
          <w:sz w:val="20"/>
          <w:szCs w:val="20"/>
        </w:rPr>
        <w:t>(</w:t>
      </w:r>
      <w:r w:rsidR="002C3E12" w:rsidRPr="009E2D42">
        <w:rPr>
          <w:rFonts w:cstheme="minorHAnsi"/>
          <w:sz w:val="20"/>
          <w:szCs w:val="20"/>
        </w:rPr>
        <w:t>July</w:t>
      </w:r>
      <w:r w:rsidRPr="009E2D42">
        <w:rPr>
          <w:rFonts w:cstheme="minorHAnsi"/>
          <w:sz w:val="20"/>
          <w:szCs w:val="20"/>
        </w:rPr>
        <w:t xml:space="preserve"> </w:t>
      </w:r>
      <w:r w:rsidR="00B15395" w:rsidRPr="009E2D42">
        <w:rPr>
          <w:rFonts w:cstheme="minorHAnsi"/>
          <w:sz w:val="20"/>
          <w:szCs w:val="20"/>
        </w:rPr>
        <w:t>202</w:t>
      </w:r>
      <w:r w:rsidR="000A4659" w:rsidRPr="009E2D42">
        <w:rPr>
          <w:rFonts w:cstheme="minorHAnsi"/>
          <w:sz w:val="20"/>
          <w:szCs w:val="20"/>
        </w:rPr>
        <w:t>1</w:t>
      </w:r>
      <w:r w:rsidR="002C3E12" w:rsidRPr="009E2D42">
        <w:rPr>
          <w:rFonts w:cstheme="minorHAnsi"/>
          <w:sz w:val="20"/>
          <w:szCs w:val="20"/>
        </w:rPr>
        <w:t>)</w:t>
      </w:r>
    </w:p>
    <w:p w14:paraId="276D0FF5" w14:textId="749B150D" w:rsidR="00C7503E" w:rsidRDefault="00CC151E" w:rsidP="009E2D42">
      <w:pPr>
        <w:spacing w:after="0" w:line="240" w:lineRule="auto"/>
        <w:rPr>
          <w:rFonts w:cstheme="minorHAnsi"/>
          <w:sz w:val="20"/>
          <w:szCs w:val="20"/>
        </w:rPr>
      </w:pPr>
      <w:r w:rsidRPr="009E2D42">
        <w:rPr>
          <w:rFonts w:cstheme="minorHAnsi"/>
          <w:sz w:val="20"/>
          <w:szCs w:val="20"/>
        </w:rPr>
        <w:t>T</w:t>
      </w:r>
      <w:r w:rsidR="000A4659" w:rsidRPr="009E2D42">
        <w:rPr>
          <w:rFonts w:cstheme="minorHAnsi"/>
          <w:sz w:val="20"/>
          <w:szCs w:val="20"/>
        </w:rPr>
        <w:t xml:space="preserve">he cumulative effect of sustained lockdown on </w:t>
      </w:r>
      <w:r w:rsidRPr="009E2D42">
        <w:rPr>
          <w:rFonts w:cstheme="minorHAnsi"/>
          <w:sz w:val="20"/>
          <w:szCs w:val="20"/>
        </w:rPr>
        <w:t xml:space="preserve">primary </w:t>
      </w:r>
      <w:r w:rsidR="000A4659" w:rsidRPr="009E2D42">
        <w:rPr>
          <w:rFonts w:cstheme="minorHAnsi"/>
          <w:sz w:val="20"/>
          <w:szCs w:val="20"/>
        </w:rPr>
        <w:t>pupil</w:t>
      </w:r>
      <w:r w:rsidRPr="009E2D42">
        <w:rPr>
          <w:rFonts w:cstheme="minorHAnsi"/>
          <w:sz w:val="20"/>
          <w:szCs w:val="20"/>
        </w:rPr>
        <w:t>s’</w:t>
      </w:r>
      <w:r w:rsidR="000A4659" w:rsidRPr="009E2D42">
        <w:rPr>
          <w:rFonts w:cstheme="minorHAnsi"/>
          <w:sz w:val="20"/>
          <w:szCs w:val="20"/>
        </w:rPr>
        <w:t xml:space="preserve"> learning is varied and reveals no overall pattern – some pupils thrived on home learning, others coped and others struggled. </w:t>
      </w:r>
      <w:r w:rsidRPr="009E2D42">
        <w:rPr>
          <w:rFonts w:cstheme="minorHAnsi"/>
          <w:sz w:val="20"/>
          <w:szCs w:val="20"/>
        </w:rPr>
        <w:t xml:space="preserve">We </w:t>
      </w:r>
      <w:r w:rsidR="002C3E12" w:rsidRPr="009E2D42">
        <w:rPr>
          <w:rFonts w:cstheme="minorHAnsi"/>
          <w:sz w:val="20"/>
          <w:szCs w:val="20"/>
        </w:rPr>
        <w:t>rewrote a section of the SDP</w:t>
      </w:r>
      <w:r w:rsidRPr="009E2D42">
        <w:rPr>
          <w:rFonts w:cstheme="minorHAnsi"/>
          <w:sz w:val="20"/>
          <w:szCs w:val="20"/>
        </w:rPr>
        <w:t xml:space="preserve"> prioritising emotional wellbeing in the first phase of school return</w:t>
      </w:r>
      <w:r w:rsidR="002C3E12" w:rsidRPr="009E2D42">
        <w:rPr>
          <w:rFonts w:cstheme="minorHAnsi"/>
          <w:sz w:val="20"/>
          <w:szCs w:val="20"/>
        </w:rPr>
        <w:t xml:space="preserve"> as this was and is the biggest area of concern. We are continuing to closely monitor progress and achievement too.</w:t>
      </w:r>
    </w:p>
    <w:p w14:paraId="7C838F6D" w14:textId="77777777" w:rsidR="009E2D42" w:rsidRPr="009E2D42" w:rsidRDefault="009E2D42" w:rsidP="009E2D42">
      <w:pPr>
        <w:spacing w:after="0" w:line="240" w:lineRule="auto"/>
        <w:rPr>
          <w:rFonts w:cstheme="minorHAnsi"/>
          <w:b/>
          <w:bCs/>
          <w:sz w:val="20"/>
          <w:szCs w:val="20"/>
          <w:u w:val="single"/>
        </w:rPr>
      </w:pPr>
    </w:p>
    <w:tbl>
      <w:tblPr>
        <w:tblStyle w:val="TableGrid"/>
        <w:tblW w:w="0" w:type="auto"/>
        <w:tblLook w:val="04A0" w:firstRow="1" w:lastRow="0" w:firstColumn="1" w:lastColumn="0" w:noHBand="0" w:noVBand="1"/>
      </w:tblPr>
      <w:tblGrid>
        <w:gridCol w:w="2235"/>
        <w:gridCol w:w="3105"/>
        <w:gridCol w:w="2671"/>
        <w:gridCol w:w="2671"/>
      </w:tblGrid>
      <w:tr w:rsidR="006B0BAC" w:rsidRPr="009E2D42" w14:paraId="09ED8C41" w14:textId="77777777" w:rsidTr="009E2D42">
        <w:tc>
          <w:tcPr>
            <w:tcW w:w="2235" w:type="dxa"/>
            <w:shd w:val="clear" w:color="auto" w:fill="F2F2F2" w:themeFill="background1" w:themeFillShade="F2"/>
          </w:tcPr>
          <w:p w14:paraId="739A76CA" w14:textId="77777777" w:rsidR="006B0BAC" w:rsidRPr="009E2D42" w:rsidRDefault="006B0BAC" w:rsidP="009E2D42">
            <w:pPr>
              <w:rPr>
                <w:rFonts w:cstheme="minorHAnsi"/>
                <w:sz w:val="20"/>
                <w:szCs w:val="20"/>
              </w:rPr>
            </w:pPr>
            <w:r w:rsidRPr="009E2D42">
              <w:rPr>
                <w:rFonts w:cstheme="minorHAnsi"/>
                <w:sz w:val="20"/>
                <w:szCs w:val="20"/>
              </w:rPr>
              <w:t>20 children</w:t>
            </w:r>
          </w:p>
        </w:tc>
        <w:tc>
          <w:tcPr>
            <w:tcW w:w="3105" w:type="dxa"/>
            <w:shd w:val="clear" w:color="auto" w:fill="F2F2F2" w:themeFill="background1" w:themeFillShade="F2"/>
          </w:tcPr>
          <w:p w14:paraId="07CC198C" w14:textId="77777777" w:rsidR="006B0BAC" w:rsidRPr="009E2D42" w:rsidRDefault="006B0BAC" w:rsidP="009E2D42">
            <w:pPr>
              <w:rPr>
                <w:rFonts w:cstheme="minorHAnsi"/>
                <w:sz w:val="20"/>
                <w:szCs w:val="20"/>
              </w:rPr>
            </w:pPr>
            <w:r w:rsidRPr="009E2D42">
              <w:rPr>
                <w:rFonts w:cstheme="minorHAnsi"/>
                <w:sz w:val="20"/>
                <w:szCs w:val="20"/>
              </w:rPr>
              <w:t xml:space="preserve">Working </w:t>
            </w:r>
            <w:r w:rsidRPr="009E2D42">
              <w:rPr>
                <w:rFonts w:cstheme="minorHAnsi"/>
                <w:sz w:val="20"/>
                <w:szCs w:val="20"/>
                <w:highlight w:val="yellow"/>
              </w:rPr>
              <w:t>below</w:t>
            </w:r>
            <w:r w:rsidRPr="009E2D42">
              <w:rPr>
                <w:rFonts w:cstheme="minorHAnsi"/>
                <w:sz w:val="20"/>
                <w:szCs w:val="20"/>
              </w:rPr>
              <w:t xml:space="preserve"> the expected level for their age</w:t>
            </w:r>
          </w:p>
        </w:tc>
        <w:tc>
          <w:tcPr>
            <w:tcW w:w="2671" w:type="dxa"/>
            <w:shd w:val="clear" w:color="auto" w:fill="F2F2F2" w:themeFill="background1" w:themeFillShade="F2"/>
          </w:tcPr>
          <w:p w14:paraId="3BFCD492" w14:textId="77777777" w:rsidR="006B0BAC" w:rsidRPr="009E2D42" w:rsidRDefault="006B0BAC" w:rsidP="009E2D42">
            <w:pPr>
              <w:rPr>
                <w:rFonts w:cstheme="minorHAnsi"/>
                <w:sz w:val="20"/>
                <w:szCs w:val="20"/>
              </w:rPr>
            </w:pPr>
            <w:r w:rsidRPr="009E2D42">
              <w:rPr>
                <w:rFonts w:cstheme="minorHAnsi"/>
                <w:sz w:val="20"/>
                <w:szCs w:val="20"/>
              </w:rPr>
              <w:t xml:space="preserve">Working </w:t>
            </w:r>
            <w:r w:rsidRPr="009E2D42">
              <w:rPr>
                <w:rFonts w:cstheme="minorHAnsi"/>
                <w:sz w:val="20"/>
                <w:szCs w:val="20"/>
                <w:highlight w:val="yellow"/>
              </w:rPr>
              <w:t>at</w:t>
            </w:r>
            <w:r w:rsidRPr="009E2D42">
              <w:rPr>
                <w:rFonts w:cstheme="minorHAnsi"/>
                <w:sz w:val="20"/>
                <w:szCs w:val="20"/>
              </w:rPr>
              <w:t xml:space="preserve"> the expected level for their age</w:t>
            </w:r>
          </w:p>
        </w:tc>
        <w:tc>
          <w:tcPr>
            <w:tcW w:w="2671" w:type="dxa"/>
            <w:shd w:val="clear" w:color="auto" w:fill="F2F2F2" w:themeFill="background1" w:themeFillShade="F2"/>
          </w:tcPr>
          <w:p w14:paraId="6D73AE2B" w14:textId="77777777" w:rsidR="006B0BAC" w:rsidRPr="009E2D42" w:rsidRDefault="006B0BAC" w:rsidP="009E2D42">
            <w:pPr>
              <w:rPr>
                <w:rFonts w:cstheme="minorHAnsi"/>
                <w:sz w:val="20"/>
                <w:szCs w:val="20"/>
              </w:rPr>
            </w:pPr>
            <w:r w:rsidRPr="009E2D42">
              <w:rPr>
                <w:rFonts w:cstheme="minorHAnsi"/>
                <w:sz w:val="20"/>
                <w:szCs w:val="20"/>
              </w:rPr>
              <w:t xml:space="preserve">Working </w:t>
            </w:r>
            <w:r w:rsidRPr="009E2D42">
              <w:rPr>
                <w:rFonts w:cstheme="minorHAnsi"/>
                <w:sz w:val="20"/>
                <w:szCs w:val="20"/>
                <w:highlight w:val="yellow"/>
              </w:rPr>
              <w:t>above</w:t>
            </w:r>
            <w:r w:rsidRPr="009E2D42">
              <w:rPr>
                <w:rFonts w:cstheme="minorHAnsi"/>
                <w:sz w:val="20"/>
                <w:szCs w:val="20"/>
              </w:rPr>
              <w:t xml:space="preserve"> the expected level for their age</w:t>
            </w:r>
          </w:p>
        </w:tc>
      </w:tr>
      <w:tr w:rsidR="006B0BAC" w:rsidRPr="009E2D42" w14:paraId="0A36C4EE" w14:textId="77777777" w:rsidTr="00FD56F4">
        <w:tc>
          <w:tcPr>
            <w:tcW w:w="2235" w:type="dxa"/>
          </w:tcPr>
          <w:p w14:paraId="792A4AFD" w14:textId="48350A06" w:rsidR="006B0BAC" w:rsidRPr="009E2D42" w:rsidRDefault="006B0BAC" w:rsidP="009E2D42">
            <w:pPr>
              <w:rPr>
                <w:rFonts w:cstheme="minorHAnsi"/>
                <w:sz w:val="20"/>
                <w:szCs w:val="20"/>
              </w:rPr>
            </w:pPr>
            <w:r w:rsidRPr="009E2D42">
              <w:rPr>
                <w:rFonts w:cstheme="minorHAnsi"/>
                <w:sz w:val="20"/>
                <w:szCs w:val="20"/>
              </w:rPr>
              <w:t>English</w:t>
            </w:r>
            <w:r w:rsidR="00274A57">
              <w:rPr>
                <w:rFonts w:cstheme="minorHAnsi"/>
                <w:sz w:val="20"/>
                <w:szCs w:val="20"/>
              </w:rPr>
              <w:t xml:space="preserve"> </w:t>
            </w:r>
            <w:r w:rsidRPr="009E2D42">
              <w:rPr>
                <w:rFonts w:cstheme="minorHAnsi"/>
                <w:sz w:val="20"/>
                <w:szCs w:val="20"/>
              </w:rPr>
              <w:t>- reading</w:t>
            </w:r>
          </w:p>
        </w:tc>
        <w:tc>
          <w:tcPr>
            <w:tcW w:w="3105" w:type="dxa"/>
          </w:tcPr>
          <w:p w14:paraId="668BC0A5" w14:textId="16FDD28E" w:rsidR="006B0BAC" w:rsidRPr="009E2D42" w:rsidRDefault="00E57107" w:rsidP="009E2D42">
            <w:pPr>
              <w:rPr>
                <w:rFonts w:cstheme="minorHAnsi"/>
                <w:sz w:val="20"/>
                <w:szCs w:val="20"/>
              </w:rPr>
            </w:pPr>
            <w:r w:rsidRPr="009E2D42">
              <w:rPr>
                <w:rFonts w:cstheme="minorHAnsi"/>
                <w:sz w:val="20"/>
                <w:szCs w:val="20"/>
              </w:rPr>
              <w:t>3</w:t>
            </w:r>
          </w:p>
        </w:tc>
        <w:tc>
          <w:tcPr>
            <w:tcW w:w="2671" w:type="dxa"/>
          </w:tcPr>
          <w:p w14:paraId="1A6A7A25" w14:textId="22649852" w:rsidR="006B0BAC" w:rsidRPr="009E2D42" w:rsidRDefault="006B0BAC" w:rsidP="009E2D42">
            <w:pPr>
              <w:rPr>
                <w:rFonts w:cstheme="minorHAnsi"/>
                <w:sz w:val="20"/>
                <w:szCs w:val="20"/>
              </w:rPr>
            </w:pPr>
            <w:r w:rsidRPr="009E2D42">
              <w:rPr>
                <w:rFonts w:cstheme="minorHAnsi"/>
                <w:sz w:val="20"/>
                <w:szCs w:val="20"/>
              </w:rPr>
              <w:t>1</w:t>
            </w:r>
            <w:r w:rsidR="00E57107" w:rsidRPr="009E2D42">
              <w:rPr>
                <w:rFonts w:cstheme="minorHAnsi"/>
                <w:sz w:val="20"/>
                <w:szCs w:val="20"/>
              </w:rPr>
              <w:t>0</w:t>
            </w:r>
          </w:p>
        </w:tc>
        <w:tc>
          <w:tcPr>
            <w:tcW w:w="2671" w:type="dxa"/>
          </w:tcPr>
          <w:p w14:paraId="01DCAF1E" w14:textId="017AA011" w:rsidR="006B0BAC" w:rsidRPr="009E2D42" w:rsidRDefault="00E57107" w:rsidP="009E2D42">
            <w:pPr>
              <w:rPr>
                <w:rFonts w:cstheme="minorHAnsi"/>
                <w:sz w:val="20"/>
                <w:szCs w:val="20"/>
              </w:rPr>
            </w:pPr>
            <w:r w:rsidRPr="009E2D42">
              <w:rPr>
                <w:rFonts w:cstheme="minorHAnsi"/>
                <w:sz w:val="20"/>
                <w:szCs w:val="20"/>
              </w:rPr>
              <w:t>7</w:t>
            </w:r>
          </w:p>
        </w:tc>
      </w:tr>
      <w:tr w:rsidR="006B0BAC" w:rsidRPr="009E2D42" w14:paraId="372AADE3" w14:textId="77777777" w:rsidTr="00FD56F4">
        <w:tc>
          <w:tcPr>
            <w:tcW w:w="2235" w:type="dxa"/>
          </w:tcPr>
          <w:p w14:paraId="722D8653" w14:textId="77777777" w:rsidR="006B0BAC" w:rsidRPr="009E2D42" w:rsidRDefault="006B0BAC" w:rsidP="009E2D42">
            <w:pPr>
              <w:rPr>
                <w:rFonts w:cstheme="minorHAnsi"/>
                <w:sz w:val="20"/>
                <w:szCs w:val="20"/>
              </w:rPr>
            </w:pPr>
            <w:r w:rsidRPr="009E2D42">
              <w:rPr>
                <w:rFonts w:cstheme="minorHAnsi"/>
                <w:sz w:val="20"/>
                <w:szCs w:val="20"/>
              </w:rPr>
              <w:t>English - writing</w:t>
            </w:r>
          </w:p>
        </w:tc>
        <w:tc>
          <w:tcPr>
            <w:tcW w:w="3105" w:type="dxa"/>
          </w:tcPr>
          <w:p w14:paraId="578700E6" w14:textId="61931874" w:rsidR="006B0BAC" w:rsidRPr="009E2D42" w:rsidRDefault="00E57107" w:rsidP="009E2D42">
            <w:pPr>
              <w:rPr>
                <w:rFonts w:cstheme="minorHAnsi"/>
                <w:sz w:val="20"/>
                <w:szCs w:val="20"/>
              </w:rPr>
            </w:pPr>
            <w:r w:rsidRPr="009E2D42">
              <w:rPr>
                <w:rFonts w:cstheme="minorHAnsi"/>
                <w:sz w:val="20"/>
                <w:szCs w:val="20"/>
              </w:rPr>
              <w:t>6</w:t>
            </w:r>
          </w:p>
        </w:tc>
        <w:tc>
          <w:tcPr>
            <w:tcW w:w="2671" w:type="dxa"/>
          </w:tcPr>
          <w:p w14:paraId="713A51B1" w14:textId="3CCAE84A" w:rsidR="006B0BAC" w:rsidRPr="009E2D42" w:rsidRDefault="00E57107" w:rsidP="009E2D42">
            <w:pPr>
              <w:rPr>
                <w:rFonts w:cstheme="minorHAnsi"/>
                <w:sz w:val="20"/>
                <w:szCs w:val="20"/>
              </w:rPr>
            </w:pPr>
            <w:r w:rsidRPr="009E2D42">
              <w:rPr>
                <w:rFonts w:cstheme="minorHAnsi"/>
                <w:sz w:val="20"/>
                <w:szCs w:val="20"/>
              </w:rPr>
              <w:t>9</w:t>
            </w:r>
          </w:p>
        </w:tc>
        <w:tc>
          <w:tcPr>
            <w:tcW w:w="2671" w:type="dxa"/>
          </w:tcPr>
          <w:p w14:paraId="655CE0D8" w14:textId="4312AB1E" w:rsidR="006B0BAC" w:rsidRPr="009E2D42" w:rsidRDefault="00E57107" w:rsidP="009E2D42">
            <w:pPr>
              <w:rPr>
                <w:rFonts w:cstheme="minorHAnsi"/>
                <w:sz w:val="20"/>
                <w:szCs w:val="20"/>
              </w:rPr>
            </w:pPr>
            <w:r w:rsidRPr="009E2D42">
              <w:rPr>
                <w:rFonts w:cstheme="minorHAnsi"/>
                <w:sz w:val="20"/>
                <w:szCs w:val="20"/>
              </w:rPr>
              <w:t>5</w:t>
            </w:r>
          </w:p>
        </w:tc>
      </w:tr>
      <w:tr w:rsidR="006B0BAC" w:rsidRPr="009E2D42" w14:paraId="2DA8A917" w14:textId="77777777" w:rsidTr="00FD56F4">
        <w:tc>
          <w:tcPr>
            <w:tcW w:w="2235" w:type="dxa"/>
          </w:tcPr>
          <w:p w14:paraId="7B5DBB1F" w14:textId="77777777" w:rsidR="006B0BAC" w:rsidRPr="009E2D42" w:rsidRDefault="006B0BAC" w:rsidP="009E2D42">
            <w:pPr>
              <w:rPr>
                <w:rFonts w:cstheme="minorHAnsi"/>
                <w:sz w:val="20"/>
                <w:szCs w:val="20"/>
              </w:rPr>
            </w:pPr>
            <w:r w:rsidRPr="009E2D42">
              <w:rPr>
                <w:rFonts w:cstheme="minorHAnsi"/>
                <w:sz w:val="20"/>
                <w:szCs w:val="20"/>
              </w:rPr>
              <w:t>Maths</w:t>
            </w:r>
          </w:p>
        </w:tc>
        <w:tc>
          <w:tcPr>
            <w:tcW w:w="3105" w:type="dxa"/>
          </w:tcPr>
          <w:p w14:paraId="55E09669" w14:textId="0FB28F86" w:rsidR="006B0BAC" w:rsidRPr="009E2D42" w:rsidRDefault="00E57107" w:rsidP="009E2D42">
            <w:pPr>
              <w:rPr>
                <w:rFonts w:cstheme="minorHAnsi"/>
                <w:sz w:val="20"/>
                <w:szCs w:val="20"/>
              </w:rPr>
            </w:pPr>
            <w:r w:rsidRPr="009E2D42">
              <w:rPr>
                <w:rFonts w:cstheme="minorHAnsi"/>
                <w:sz w:val="20"/>
                <w:szCs w:val="20"/>
              </w:rPr>
              <w:t>3</w:t>
            </w:r>
          </w:p>
        </w:tc>
        <w:tc>
          <w:tcPr>
            <w:tcW w:w="2671" w:type="dxa"/>
          </w:tcPr>
          <w:p w14:paraId="23F7279E" w14:textId="2694330D" w:rsidR="006B0BAC" w:rsidRPr="009E2D42" w:rsidRDefault="006B0BAC" w:rsidP="009E2D42">
            <w:pPr>
              <w:rPr>
                <w:rFonts w:cstheme="minorHAnsi"/>
                <w:sz w:val="20"/>
                <w:szCs w:val="20"/>
              </w:rPr>
            </w:pPr>
            <w:r w:rsidRPr="009E2D42">
              <w:rPr>
                <w:rFonts w:cstheme="minorHAnsi"/>
                <w:sz w:val="20"/>
                <w:szCs w:val="20"/>
              </w:rPr>
              <w:t>1</w:t>
            </w:r>
            <w:r w:rsidR="00E57107" w:rsidRPr="009E2D42">
              <w:rPr>
                <w:rFonts w:cstheme="minorHAnsi"/>
                <w:sz w:val="20"/>
                <w:szCs w:val="20"/>
              </w:rPr>
              <w:t>0</w:t>
            </w:r>
          </w:p>
        </w:tc>
        <w:tc>
          <w:tcPr>
            <w:tcW w:w="2671" w:type="dxa"/>
          </w:tcPr>
          <w:p w14:paraId="5BB79A55" w14:textId="5E19232C" w:rsidR="006B0BAC" w:rsidRPr="009E2D42" w:rsidRDefault="00E57107" w:rsidP="009E2D42">
            <w:pPr>
              <w:rPr>
                <w:rFonts w:cstheme="minorHAnsi"/>
                <w:sz w:val="20"/>
                <w:szCs w:val="20"/>
              </w:rPr>
            </w:pPr>
            <w:r w:rsidRPr="009E2D42">
              <w:rPr>
                <w:rFonts w:cstheme="minorHAnsi"/>
                <w:sz w:val="20"/>
                <w:szCs w:val="20"/>
              </w:rPr>
              <w:t>7</w:t>
            </w:r>
          </w:p>
        </w:tc>
      </w:tr>
    </w:tbl>
    <w:p w14:paraId="6AA15114" w14:textId="55B3AFB5" w:rsidR="00E57107" w:rsidRPr="009E2D42" w:rsidRDefault="00E57107" w:rsidP="009E2D42">
      <w:pPr>
        <w:spacing w:after="0" w:line="240" w:lineRule="auto"/>
        <w:rPr>
          <w:rFonts w:cstheme="minorHAnsi"/>
          <w:bCs/>
          <w:sz w:val="20"/>
          <w:szCs w:val="20"/>
        </w:rPr>
      </w:pPr>
    </w:p>
    <w:p w14:paraId="7952D2E0" w14:textId="77777777" w:rsidR="009E2D42" w:rsidRDefault="0035399F" w:rsidP="009E2D42">
      <w:pPr>
        <w:spacing w:after="0" w:line="240" w:lineRule="auto"/>
        <w:rPr>
          <w:rFonts w:cstheme="minorHAnsi"/>
          <w:bCs/>
          <w:sz w:val="20"/>
          <w:szCs w:val="20"/>
        </w:rPr>
      </w:pPr>
      <w:r w:rsidRPr="009E2D42">
        <w:rPr>
          <w:rFonts w:cstheme="minorHAnsi"/>
          <w:bCs/>
          <w:sz w:val="20"/>
          <w:szCs w:val="20"/>
        </w:rPr>
        <w:t>Four pupils working below EL are receiving individualised support, they all have an IEP.</w:t>
      </w:r>
    </w:p>
    <w:p w14:paraId="6EC06887" w14:textId="13E95447" w:rsidR="0035399F" w:rsidRPr="009E2D42" w:rsidRDefault="0035399F" w:rsidP="009E2D42">
      <w:pPr>
        <w:spacing w:after="0" w:line="240" w:lineRule="auto"/>
        <w:rPr>
          <w:rFonts w:cstheme="minorHAnsi"/>
          <w:bCs/>
          <w:sz w:val="20"/>
          <w:szCs w:val="20"/>
        </w:rPr>
      </w:pPr>
      <w:r w:rsidRPr="009E2D42">
        <w:rPr>
          <w:rFonts w:cstheme="minorHAnsi"/>
          <w:bCs/>
          <w:sz w:val="20"/>
          <w:szCs w:val="20"/>
        </w:rPr>
        <w:t xml:space="preserve"> </w:t>
      </w:r>
    </w:p>
    <w:p w14:paraId="76715371" w14:textId="77777777" w:rsidR="009E2D42" w:rsidRDefault="009E2D42">
      <w:pPr>
        <w:rPr>
          <w:rFonts w:cstheme="minorHAnsi"/>
          <w:bCs/>
          <w:sz w:val="20"/>
          <w:szCs w:val="20"/>
        </w:rPr>
      </w:pPr>
      <w:r>
        <w:rPr>
          <w:rFonts w:cstheme="minorHAnsi"/>
          <w:bCs/>
          <w:sz w:val="20"/>
          <w:szCs w:val="20"/>
        </w:rPr>
        <w:br w:type="page"/>
      </w:r>
    </w:p>
    <w:p w14:paraId="5F8D6BC8" w14:textId="77777777" w:rsidR="00F25921" w:rsidRPr="009E2D42" w:rsidRDefault="00B15395" w:rsidP="009E2D42">
      <w:pPr>
        <w:spacing w:after="0" w:line="240" w:lineRule="auto"/>
        <w:rPr>
          <w:rFonts w:cstheme="minorHAnsi"/>
          <w:bCs/>
          <w:sz w:val="20"/>
          <w:szCs w:val="20"/>
        </w:rPr>
      </w:pPr>
      <w:r w:rsidRPr="009E2D42">
        <w:rPr>
          <w:rFonts w:cstheme="minorHAnsi"/>
          <w:bCs/>
          <w:sz w:val="20"/>
          <w:szCs w:val="20"/>
        </w:rPr>
        <w:lastRenderedPageBreak/>
        <w:t>Primary Progress:</w:t>
      </w:r>
    </w:p>
    <w:tbl>
      <w:tblPr>
        <w:tblStyle w:val="TableGrid"/>
        <w:tblW w:w="0" w:type="auto"/>
        <w:tblLook w:val="04A0" w:firstRow="1" w:lastRow="0" w:firstColumn="1" w:lastColumn="0" w:noHBand="0" w:noVBand="1"/>
      </w:tblPr>
      <w:tblGrid>
        <w:gridCol w:w="2235"/>
        <w:gridCol w:w="1204"/>
        <w:gridCol w:w="1489"/>
        <w:gridCol w:w="1204"/>
        <w:gridCol w:w="1489"/>
        <w:gridCol w:w="1459"/>
        <w:gridCol w:w="1602"/>
      </w:tblGrid>
      <w:tr w:rsidR="008752B2" w:rsidRPr="009E2D42" w14:paraId="654A3D2D" w14:textId="77777777" w:rsidTr="009E2D42">
        <w:tc>
          <w:tcPr>
            <w:tcW w:w="2235" w:type="dxa"/>
            <w:shd w:val="clear" w:color="auto" w:fill="F2F2F2" w:themeFill="background1" w:themeFillShade="F2"/>
          </w:tcPr>
          <w:p w14:paraId="4F6CC6C6" w14:textId="2FC42C6E" w:rsidR="008752B2" w:rsidRPr="009E2D42" w:rsidRDefault="006B0BAC" w:rsidP="009E2D42">
            <w:pPr>
              <w:rPr>
                <w:rFonts w:cstheme="minorHAnsi"/>
                <w:sz w:val="20"/>
                <w:szCs w:val="20"/>
              </w:rPr>
            </w:pPr>
            <w:r w:rsidRPr="009E2D42">
              <w:rPr>
                <w:rFonts w:cstheme="minorHAnsi"/>
                <w:sz w:val="20"/>
                <w:szCs w:val="20"/>
                <w:shd w:val="clear" w:color="auto" w:fill="F2F2F2" w:themeFill="background1" w:themeFillShade="F2"/>
              </w:rPr>
              <w:t xml:space="preserve">20 </w:t>
            </w:r>
            <w:r w:rsidR="008752B2" w:rsidRPr="009E2D42">
              <w:rPr>
                <w:rFonts w:cstheme="minorHAnsi"/>
                <w:sz w:val="20"/>
                <w:szCs w:val="20"/>
                <w:shd w:val="clear" w:color="auto" w:fill="F2F2F2" w:themeFill="background1" w:themeFillShade="F2"/>
              </w:rPr>
              <w:t>c</w:t>
            </w:r>
            <w:r w:rsidR="008752B2" w:rsidRPr="009E2D42">
              <w:rPr>
                <w:rFonts w:cstheme="minorHAnsi"/>
                <w:sz w:val="20"/>
                <w:szCs w:val="20"/>
              </w:rPr>
              <w:t>hildren</w:t>
            </w:r>
          </w:p>
        </w:tc>
        <w:tc>
          <w:tcPr>
            <w:tcW w:w="2693" w:type="dxa"/>
            <w:gridSpan w:val="2"/>
            <w:shd w:val="clear" w:color="auto" w:fill="F2F2F2" w:themeFill="background1" w:themeFillShade="F2"/>
          </w:tcPr>
          <w:p w14:paraId="1B128215" w14:textId="77777777" w:rsidR="008752B2" w:rsidRPr="009E2D42" w:rsidRDefault="008752B2" w:rsidP="009E2D42">
            <w:pPr>
              <w:rPr>
                <w:rFonts w:cstheme="minorHAnsi"/>
                <w:sz w:val="20"/>
                <w:szCs w:val="20"/>
              </w:rPr>
            </w:pPr>
            <w:r w:rsidRPr="009E2D42">
              <w:rPr>
                <w:rFonts w:cstheme="minorHAnsi"/>
                <w:sz w:val="20"/>
                <w:szCs w:val="20"/>
              </w:rPr>
              <w:t>Less than expected progress</w:t>
            </w:r>
          </w:p>
        </w:tc>
        <w:tc>
          <w:tcPr>
            <w:tcW w:w="2693" w:type="dxa"/>
            <w:gridSpan w:val="2"/>
            <w:shd w:val="clear" w:color="auto" w:fill="F2F2F2" w:themeFill="background1" w:themeFillShade="F2"/>
          </w:tcPr>
          <w:p w14:paraId="3015258A" w14:textId="4FA2E282" w:rsidR="008752B2" w:rsidRPr="009E2D42" w:rsidRDefault="00C41AF7" w:rsidP="009E2D42">
            <w:pPr>
              <w:rPr>
                <w:rFonts w:cstheme="minorHAnsi"/>
                <w:sz w:val="20"/>
                <w:szCs w:val="20"/>
              </w:rPr>
            </w:pPr>
            <w:r w:rsidRPr="009E2D42">
              <w:rPr>
                <w:rFonts w:cstheme="minorHAnsi"/>
                <w:sz w:val="20"/>
                <w:szCs w:val="20"/>
              </w:rPr>
              <w:t>Good progress</w:t>
            </w:r>
          </w:p>
        </w:tc>
        <w:tc>
          <w:tcPr>
            <w:tcW w:w="3061" w:type="dxa"/>
            <w:gridSpan w:val="2"/>
            <w:shd w:val="clear" w:color="auto" w:fill="F2F2F2" w:themeFill="background1" w:themeFillShade="F2"/>
          </w:tcPr>
          <w:p w14:paraId="364DE4AB" w14:textId="77777777" w:rsidR="008752B2" w:rsidRPr="009E2D42" w:rsidRDefault="00C41AF7" w:rsidP="009E2D42">
            <w:pPr>
              <w:rPr>
                <w:rFonts w:cstheme="minorHAnsi"/>
                <w:sz w:val="20"/>
                <w:szCs w:val="20"/>
              </w:rPr>
            </w:pPr>
            <w:r w:rsidRPr="009E2D42">
              <w:rPr>
                <w:rFonts w:cstheme="minorHAnsi"/>
                <w:sz w:val="20"/>
                <w:szCs w:val="20"/>
              </w:rPr>
              <w:t>Outstanding progress</w:t>
            </w:r>
          </w:p>
        </w:tc>
      </w:tr>
      <w:tr w:rsidR="00C41AF7" w:rsidRPr="009E2D42" w14:paraId="2F308C54" w14:textId="77777777" w:rsidTr="009E2D42">
        <w:tc>
          <w:tcPr>
            <w:tcW w:w="2235" w:type="dxa"/>
          </w:tcPr>
          <w:p w14:paraId="6C19C501" w14:textId="77777777" w:rsidR="00C41AF7" w:rsidRPr="009E2D42" w:rsidRDefault="00C41AF7" w:rsidP="009E2D42">
            <w:pPr>
              <w:rPr>
                <w:rFonts w:cstheme="minorHAnsi"/>
                <w:sz w:val="20"/>
                <w:szCs w:val="20"/>
              </w:rPr>
            </w:pPr>
          </w:p>
        </w:tc>
        <w:tc>
          <w:tcPr>
            <w:tcW w:w="1204" w:type="dxa"/>
            <w:shd w:val="clear" w:color="auto" w:fill="F2F2F2" w:themeFill="background1" w:themeFillShade="F2"/>
          </w:tcPr>
          <w:p w14:paraId="33A7B984" w14:textId="77777777" w:rsidR="00C41AF7" w:rsidRPr="009E2D42" w:rsidRDefault="00C41AF7" w:rsidP="009E2D42">
            <w:pPr>
              <w:rPr>
                <w:rFonts w:cstheme="minorHAnsi"/>
                <w:sz w:val="20"/>
                <w:szCs w:val="20"/>
              </w:rPr>
            </w:pPr>
            <w:r w:rsidRPr="009E2D42">
              <w:rPr>
                <w:rFonts w:cstheme="minorHAnsi"/>
                <w:sz w:val="20"/>
                <w:szCs w:val="20"/>
              </w:rPr>
              <w:t>KS1</w:t>
            </w:r>
          </w:p>
        </w:tc>
        <w:tc>
          <w:tcPr>
            <w:tcW w:w="1489" w:type="dxa"/>
            <w:shd w:val="clear" w:color="auto" w:fill="F2F2F2" w:themeFill="background1" w:themeFillShade="F2"/>
          </w:tcPr>
          <w:p w14:paraId="4484C40F" w14:textId="77777777" w:rsidR="00C41AF7" w:rsidRPr="009E2D42" w:rsidRDefault="00C41AF7" w:rsidP="009E2D42">
            <w:pPr>
              <w:rPr>
                <w:rFonts w:cstheme="minorHAnsi"/>
                <w:sz w:val="20"/>
                <w:szCs w:val="20"/>
              </w:rPr>
            </w:pPr>
            <w:r w:rsidRPr="009E2D42">
              <w:rPr>
                <w:rFonts w:cstheme="minorHAnsi"/>
                <w:sz w:val="20"/>
                <w:szCs w:val="20"/>
              </w:rPr>
              <w:t>KS2</w:t>
            </w:r>
          </w:p>
        </w:tc>
        <w:tc>
          <w:tcPr>
            <w:tcW w:w="1204" w:type="dxa"/>
            <w:shd w:val="clear" w:color="auto" w:fill="F2F2F2" w:themeFill="background1" w:themeFillShade="F2"/>
          </w:tcPr>
          <w:p w14:paraId="34625BC0" w14:textId="77777777" w:rsidR="00C41AF7" w:rsidRPr="009E2D42" w:rsidRDefault="00C41AF7" w:rsidP="009E2D42">
            <w:pPr>
              <w:rPr>
                <w:rFonts w:cstheme="minorHAnsi"/>
                <w:sz w:val="20"/>
                <w:szCs w:val="20"/>
              </w:rPr>
            </w:pPr>
            <w:r w:rsidRPr="009E2D42">
              <w:rPr>
                <w:rFonts w:cstheme="minorHAnsi"/>
                <w:sz w:val="20"/>
                <w:szCs w:val="20"/>
              </w:rPr>
              <w:t>KS1</w:t>
            </w:r>
          </w:p>
        </w:tc>
        <w:tc>
          <w:tcPr>
            <w:tcW w:w="1489" w:type="dxa"/>
            <w:shd w:val="clear" w:color="auto" w:fill="F2F2F2" w:themeFill="background1" w:themeFillShade="F2"/>
          </w:tcPr>
          <w:p w14:paraId="3C66A898" w14:textId="77777777" w:rsidR="00C41AF7" w:rsidRPr="009E2D42" w:rsidRDefault="00C41AF7" w:rsidP="009E2D42">
            <w:pPr>
              <w:rPr>
                <w:rFonts w:cstheme="minorHAnsi"/>
                <w:sz w:val="20"/>
                <w:szCs w:val="20"/>
              </w:rPr>
            </w:pPr>
            <w:r w:rsidRPr="009E2D42">
              <w:rPr>
                <w:rFonts w:cstheme="minorHAnsi"/>
                <w:sz w:val="20"/>
                <w:szCs w:val="20"/>
              </w:rPr>
              <w:t>KS2</w:t>
            </w:r>
          </w:p>
        </w:tc>
        <w:tc>
          <w:tcPr>
            <w:tcW w:w="1459" w:type="dxa"/>
            <w:shd w:val="clear" w:color="auto" w:fill="F2F2F2" w:themeFill="background1" w:themeFillShade="F2"/>
          </w:tcPr>
          <w:p w14:paraId="495EB2E0" w14:textId="77777777" w:rsidR="00C41AF7" w:rsidRPr="009E2D42" w:rsidRDefault="00C41AF7" w:rsidP="009E2D42">
            <w:pPr>
              <w:rPr>
                <w:rFonts w:cstheme="minorHAnsi"/>
                <w:sz w:val="20"/>
                <w:szCs w:val="20"/>
              </w:rPr>
            </w:pPr>
            <w:r w:rsidRPr="009E2D42">
              <w:rPr>
                <w:rFonts w:cstheme="minorHAnsi"/>
                <w:sz w:val="20"/>
                <w:szCs w:val="20"/>
              </w:rPr>
              <w:t>KS1</w:t>
            </w:r>
          </w:p>
        </w:tc>
        <w:tc>
          <w:tcPr>
            <w:tcW w:w="1602" w:type="dxa"/>
            <w:shd w:val="clear" w:color="auto" w:fill="F2F2F2" w:themeFill="background1" w:themeFillShade="F2"/>
          </w:tcPr>
          <w:p w14:paraId="5101052E" w14:textId="77777777" w:rsidR="00C41AF7" w:rsidRPr="009E2D42" w:rsidRDefault="00C41AF7" w:rsidP="009E2D42">
            <w:pPr>
              <w:rPr>
                <w:rFonts w:cstheme="minorHAnsi"/>
                <w:sz w:val="20"/>
                <w:szCs w:val="20"/>
              </w:rPr>
            </w:pPr>
            <w:r w:rsidRPr="009E2D42">
              <w:rPr>
                <w:rFonts w:cstheme="minorHAnsi"/>
                <w:sz w:val="20"/>
                <w:szCs w:val="20"/>
              </w:rPr>
              <w:t>KS2</w:t>
            </w:r>
          </w:p>
        </w:tc>
      </w:tr>
      <w:tr w:rsidR="00C41AF7" w:rsidRPr="009E2D42" w14:paraId="08EAF09C" w14:textId="77777777" w:rsidTr="00C41AF7">
        <w:tc>
          <w:tcPr>
            <w:tcW w:w="2235" w:type="dxa"/>
          </w:tcPr>
          <w:p w14:paraId="74844B74" w14:textId="77777777" w:rsidR="00C41AF7" w:rsidRPr="009E2D42" w:rsidRDefault="00C41AF7" w:rsidP="009E2D42">
            <w:pPr>
              <w:rPr>
                <w:rFonts w:cstheme="minorHAnsi"/>
                <w:sz w:val="20"/>
                <w:szCs w:val="20"/>
              </w:rPr>
            </w:pPr>
            <w:r w:rsidRPr="009E2D42">
              <w:rPr>
                <w:rFonts w:cstheme="minorHAnsi"/>
                <w:sz w:val="20"/>
                <w:szCs w:val="20"/>
              </w:rPr>
              <w:t>English- reading</w:t>
            </w:r>
          </w:p>
        </w:tc>
        <w:tc>
          <w:tcPr>
            <w:tcW w:w="1204" w:type="dxa"/>
          </w:tcPr>
          <w:p w14:paraId="124F9249" w14:textId="58AADAB2" w:rsidR="00C41AF7" w:rsidRPr="009E2D42" w:rsidRDefault="0035399F" w:rsidP="009E2D42">
            <w:pPr>
              <w:rPr>
                <w:rFonts w:cstheme="minorHAnsi"/>
                <w:sz w:val="20"/>
                <w:szCs w:val="20"/>
              </w:rPr>
            </w:pPr>
            <w:r w:rsidRPr="009E2D42">
              <w:rPr>
                <w:rFonts w:cstheme="minorHAnsi"/>
                <w:sz w:val="20"/>
                <w:szCs w:val="20"/>
              </w:rPr>
              <w:t>0</w:t>
            </w:r>
          </w:p>
        </w:tc>
        <w:tc>
          <w:tcPr>
            <w:tcW w:w="1489" w:type="dxa"/>
          </w:tcPr>
          <w:p w14:paraId="11ABB8CA" w14:textId="2D94BD86" w:rsidR="00C41AF7" w:rsidRPr="009E2D42" w:rsidRDefault="0035399F" w:rsidP="009E2D42">
            <w:pPr>
              <w:rPr>
                <w:rFonts w:cstheme="minorHAnsi"/>
                <w:sz w:val="20"/>
                <w:szCs w:val="20"/>
              </w:rPr>
            </w:pPr>
            <w:r w:rsidRPr="009E2D42">
              <w:rPr>
                <w:rFonts w:cstheme="minorHAnsi"/>
                <w:sz w:val="20"/>
                <w:szCs w:val="20"/>
              </w:rPr>
              <w:t>0</w:t>
            </w:r>
          </w:p>
        </w:tc>
        <w:tc>
          <w:tcPr>
            <w:tcW w:w="1204" w:type="dxa"/>
          </w:tcPr>
          <w:p w14:paraId="03DCCEB1" w14:textId="21B187BC" w:rsidR="00C41AF7" w:rsidRPr="009E2D42" w:rsidRDefault="0035399F" w:rsidP="009E2D42">
            <w:pPr>
              <w:rPr>
                <w:rFonts w:cstheme="minorHAnsi"/>
                <w:sz w:val="20"/>
                <w:szCs w:val="20"/>
              </w:rPr>
            </w:pPr>
            <w:r w:rsidRPr="009E2D42">
              <w:rPr>
                <w:rFonts w:cstheme="minorHAnsi"/>
                <w:sz w:val="20"/>
                <w:szCs w:val="20"/>
              </w:rPr>
              <w:t>8</w:t>
            </w:r>
          </w:p>
        </w:tc>
        <w:tc>
          <w:tcPr>
            <w:tcW w:w="1489" w:type="dxa"/>
          </w:tcPr>
          <w:p w14:paraId="48F1FD58" w14:textId="792F2BD5" w:rsidR="00C41AF7" w:rsidRPr="009E2D42" w:rsidRDefault="0035399F" w:rsidP="009E2D42">
            <w:pPr>
              <w:rPr>
                <w:rFonts w:cstheme="minorHAnsi"/>
                <w:sz w:val="20"/>
                <w:szCs w:val="20"/>
              </w:rPr>
            </w:pPr>
            <w:r w:rsidRPr="009E2D42">
              <w:rPr>
                <w:rFonts w:cstheme="minorHAnsi"/>
                <w:sz w:val="20"/>
                <w:szCs w:val="20"/>
              </w:rPr>
              <w:t>7</w:t>
            </w:r>
          </w:p>
        </w:tc>
        <w:tc>
          <w:tcPr>
            <w:tcW w:w="1459" w:type="dxa"/>
          </w:tcPr>
          <w:p w14:paraId="0690F6C8" w14:textId="79ACA53C" w:rsidR="00C41AF7" w:rsidRPr="009E2D42" w:rsidRDefault="0035399F" w:rsidP="009E2D42">
            <w:pPr>
              <w:rPr>
                <w:rFonts w:cstheme="minorHAnsi"/>
                <w:sz w:val="20"/>
                <w:szCs w:val="20"/>
              </w:rPr>
            </w:pPr>
            <w:r w:rsidRPr="009E2D42">
              <w:rPr>
                <w:rFonts w:cstheme="minorHAnsi"/>
                <w:sz w:val="20"/>
                <w:szCs w:val="20"/>
              </w:rPr>
              <w:t>3</w:t>
            </w:r>
          </w:p>
        </w:tc>
        <w:tc>
          <w:tcPr>
            <w:tcW w:w="1602" w:type="dxa"/>
          </w:tcPr>
          <w:p w14:paraId="02581A05" w14:textId="4EC3B0B2" w:rsidR="00C41AF7" w:rsidRPr="009E2D42" w:rsidRDefault="0035399F" w:rsidP="009E2D42">
            <w:pPr>
              <w:rPr>
                <w:rFonts w:cstheme="minorHAnsi"/>
                <w:sz w:val="20"/>
                <w:szCs w:val="20"/>
              </w:rPr>
            </w:pPr>
            <w:r w:rsidRPr="009E2D42">
              <w:rPr>
                <w:rFonts w:cstheme="minorHAnsi"/>
                <w:sz w:val="20"/>
                <w:szCs w:val="20"/>
              </w:rPr>
              <w:t>2</w:t>
            </w:r>
          </w:p>
        </w:tc>
      </w:tr>
      <w:tr w:rsidR="00C41AF7" w:rsidRPr="009E2D42" w14:paraId="38C09A94" w14:textId="77777777" w:rsidTr="00C41AF7">
        <w:tc>
          <w:tcPr>
            <w:tcW w:w="2235" w:type="dxa"/>
          </w:tcPr>
          <w:p w14:paraId="381D4C65" w14:textId="77777777" w:rsidR="00C41AF7" w:rsidRPr="009E2D42" w:rsidRDefault="00C41AF7" w:rsidP="009E2D42">
            <w:pPr>
              <w:rPr>
                <w:rFonts w:cstheme="minorHAnsi"/>
                <w:sz w:val="20"/>
                <w:szCs w:val="20"/>
              </w:rPr>
            </w:pPr>
            <w:r w:rsidRPr="009E2D42">
              <w:rPr>
                <w:rFonts w:cstheme="minorHAnsi"/>
                <w:sz w:val="20"/>
                <w:szCs w:val="20"/>
              </w:rPr>
              <w:t>English - writing</w:t>
            </w:r>
          </w:p>
        </w:tc>
        <w:tc>
          <w:tcPr>
            <w:tcW w:w="1204" w:type="dxa"/>
          </w:tcPr>
          <w:p w14:paraId="5708803E" w14:textId="3E3795DF" w:rsidR="00C41AF7" w:rsidRPr="009E2D42" w:rsidRDefault="0035399F" w:rsidP="009E2D42">
            <w:pPr>
              <w:rPr>
                <w:rFonts w:cstheme="minorHAnsi"/>
                <w:sz w:val="20"/>
                <w:szCs w:val="20"/>
              </w:rPr>
            </w:pPr>
            <w:r w:rsidRPr="009E2D42">
              <w:rPr>
                <w:rFonts w:cstheme="minorHAnsi"/>
                <w:sz w:val="20"/>
                <w:szCs w:val="20"/>
              </w:rPr>
              <w:t>0</w:t>
            </w:r>
          </w:p>
        </w:tc>
        <w:tc>
          <w:tcPr>
            <w:tcW w:w="1489" w:type="dxa"/>
          </w:tcPr>
          <w:p w14:paraId="7C2CB8F7" w14:textId="32B10CCB" w:rsidR="00C41AF7" w:rsidRPr="009E2D42" w:rsidRDefault="0035399F" w:rsidP="009E2D42">
            <w:pPr>
              <w:rPr>
                <w:rFonts w:cstheme="minorHAnsi"/>
                <w:sz w:val="20"/>
                <w:szCs w:val="20"/>
              </w:rPr>
            </w:pPr>
            <w:r w:rsidRPr="009E2D42">
              <w:rPr>
                <w:rFonts w:cstheme="minorHAnsi"/>
                <w:sz w:val="20"/>
                <w:szCs w:val="20"/>
              </w:rPr>
              <w:t>2</w:t>
            </w:r>
          </w:p>
        </w:tc>
        <w:tc>
          <w:tcPr>
            <w:tcW w:w="1204" w:type="dxa"/>
          </w:tcPr>
          <w:p w14:paraId="5AC0D1E4" w14:textId="757D5DD5" w:rsidR="00C41AF7" w:rsidRPr="009E2D42" w:rsidRDefault="0035399F" w:rsidP="009E2D42">
            <w:pPr>
              <w:rPr>
                <w:rFonts w:cstheme="minorHAnsi"/>
                <w:sz w:val="20"/>
                <w:szCs w:val="20"/>
              </w:rPr>
            </w:pPr>
            <w:r w:rsidRPr="009E2D42">
              <w:rPr>
                <w:rFonts w:cstheme="minorHAnsi"/>
                <w:sz w:val="20"/>
                <w:szCs w:val="20"/>
              </w:rPr>
              <w:t>8</w:t>
            </w:r>
          </w:p>
        </w:tc>
        <w:tc>
          <w:tcPr>
            <w:tcW w:w="1489" w:type="dxa"/>
          </w:tcPr>
          <w:p w14:paraId="324102E7" w14:textId="65859BB4" w:rsidR="00C41AF7" w:rsidRPr="009E2D42" w:rsidRDefault="0035399F" w:rsidP="009E2D42">
            <w:pPr>
              <w:rPr>
                <w:rFonts w:cstheme="minorHAnsi"/>
                <w:sz w:val="20"/>
                <w:szCs w:val="20"/>
              </w:rPr>
            </w:pPr>
            <w:r w:rsidRPr="009E2D42">
              <w:rPr>
                <w:rFonts w:cstheme="minorHAnsi"/>
                <w:sz w:val="20"/>
                <w:szCs w:val="20"/>
              </w:rPr>
              <w:t>7</w:t>
            </w:r>
          </w:p>
        </w:tc>
        <w:tc>
          <w:tcPr>
            <w:tcW w:w="1459" w:type="dxa"/>
          </w:tcPr>
          <w:p w14:paraId="0319210D" w14:textId="4D4484E3" w:rsidR="00C41AF7" w:rsidRPr="009E2D42" w:rsidRDefault="0035399F" w:rsidP="009E2D42">
            <w:pPr>
              <w:rPr>
                <w:rFonts w:cstheme="minorHAnsi"/>
                <w:sz w:val="20"/>
                <w:szCs w:val="20"/>
              </w:rPr>
            </w:pPr>
            <w:r w:rsidRPr="009E2D42">
              <w:rPr>
                <w:rFonts w:cstheme="minorHAnsi"/>
                <w:sz w:val="20"/>
                <w:szCs w:val="20"/>
              </w:rPr>
              <w:t>3</w:t>
            </w:r>
          </w:p>
        </w:tc>
        <w:tc>
          <w:tcPr>
            <w:tcW w:w="1602" w:type="dxa"/>
          </w:tcPr>
          <w:p w14:paraId="7615ADFC" w14:textId="51B334D0" w:rsidR="00C41AF7" w:rsidRPr="009E2D42" w:rsidRDefault="0035399F" w:rsidP="009E2D42">
            <w:pPr>
              <w:rPr>
                <w:rFonts w:cstheme="minorHAnsi"/>
                <w:sz w:val="20"/>
                <w:szCs w:val="20"/>
              </w:rPr>
            </w:pPr>
            <w:r w:rsidRPr="009E2D42">
              <w:rPr>
                <w:rFonts w:cstheme="minorHAnsi"/>
                <w:sz w:val="20"/>
                <w:szCs w:val="20"/>
              </w:rPr>
              <w:t>0</w:t>
            </w:r>
          </w:p>
        </w:tc>
      </w:tr>
      <w:tr w:rsidR="00C41AF7" w:rsidRPr="009E2D42" w14:paraId="7523BD7F" w14:textId="77777777" w:rsidTr="00C41AF7">
        <w:tc>
          <w:tcPr>
            <w:tcW w:w="2235" w:type="dxa"/>
          </w:tcPr>
          <w:p w14:paraId="4FF6FE40" w14:textId="77777777" w:rsidR="00C41AF7" w:rsidRPr="009E2D42" w:rsidRDefault="00C41AF7" w:rsidP="009E2D42">
            <w:pPr>
              <w:rPr>
                <w:rFonts w:cstheme="minorHAnsi"/>
                <w:sz w:val="20"/>
                <w:szCs w:val="20"/>
              </w:rPr>
            </w:pPr>
            <w:r w:rsidRPr="009E2D42">
              <w:rPr>
                <w:rFonts w:cstheme="minorHAnsi"/>
                <w:sz w:val="20"/>
                <w:szCs w:val="20"/>
              </w:rPr>
              <w:t>Maths</w:t>
            </w:r>
          </w:p>
        </w:tc>
        <w:tc>
          <w:tcPr>
            <w:tcW w:w="1204" w:type="dxa"/>
          </w:tcPr>
          <w:p w14:paraId="5184B8F6" w14:textId="0DF9B10B" w:rsidR="00C41AF7" w:rsidRPr="009E2D42" w:rsidRDefault="0035399F" w:rsidP="009E2D42">
            <w:pPr>
              <w:rPr>
                <w:rFonts w:cstheme="minorHAnsi"/>
                <w:sz w:val="20"/>
                <w:szCs w:val="20"/>
              </w:rPr>
            </w:pPr>
            <w:r w:rsidRPr="009E2D42">
              <w:rPr>
                <w:rFonts w:cstheme="minorHAnsi"/>
                <w:sz w:val="20"/>
                <w:szCs w:val="20"/>
              </w:rPr>
              <w:t>1</w:t>
            </w:r>
          </w:p>
        </w:tc>
        <w:tc>
          <w:tcPr>
            <w:tcW w:w="1489" w:type="dxa"/>
          </w:tcPr>
          <w:p w14:paraId="6BB89BCB" w14:textId="40FB9115" w:rsidR="00C41AF7" w:rsidRPr="009E2D42" w:rsidRDefault="0035399F" w:rsidP="009E2D42">
            <w:pPr>
              <w:rPr>
                <w:rFonts w:cstheme="minorHAnsi"/>
                <w:sz w:val="20"/>
                <w:szCs w:val="20"/>
              </w:rPr>
            </w:pPr>
            <w:r w:rsidRPr="009E2D42">
              <w:rPr>
                <w:rFonts w:cstheme="minorHAnsi"/>
                <w:sz w:val="20"/>
                <w:szCs w:val="20"/>
              </w:rPr>
              <w:t>1</w:t>
            </w:r>
          </w:p>
        </w:tc>
        <w:tc>
          <w:tcPr>
            <w:tcW w:w="1204" w:type="dxa"/>
          </w:tcPr>
          <w:p w14:paraId="243DA033" w14:textId="1A199144" w:rsidR="00C41AF7" w:rsidRPr="009E2D42" w:rsidRDefault="0035399F" w:rsidP="009E2D42">
            <w:pPr>
              <w:rPr>
                <w:rFonts w:cstheme="minorHAnsi"/>
                <w:sz w:val="20"/>
                <w:szCs w:val="20"/>
              </w:rPr>
            </w:pPr>
            <w:r w:rsidRPr="009E2D42">
              <w:rPr>
                <w:rFonts w:cstheme="minorHAnsi"/>
                <w:sz w:val="20"/>
                <w:szCs w:val="20"/>
              </w:rPr>
              <w:t>4</w:t>
            </w:r>
          </w:p>
        </w:tc>
        <w:tc>
          <w:tcPr>
            <w:tcW w:w="1489" w:type="dxa"/>
          </w:tcPr>
          <w:p w14:paraId="6B379C44" w14:textId="1CE1B641" w:rsidR="00C41AF7" w:rsidRPr="009E2D42" w:rsidRDefault="0035399F" w:rsidP="009E2D42">
            <w:pPr>
              <w:rPr>
                <w:rFonts w:cstheme="minorHAnsi"/>
                <w:sz w:val="20"/>
                <w:szCs w:val="20"/>
              </w:rPr>
            </w:pPr>
            <w:r w:rsidRPr="009E2D42">
              <w:rPr>
                <w:rFonts w:cstheme="minorHAnsi"/>
                <w:sz w:val="20"/>
                <w:szCs w:val="20"/>
              </w:rPr>
              <w:t>7</w:t>
            </w:r>
          </w:p>
        </w:tc>
        <w:tc>
          <w:tcPr>
            <w:tcW w:w="1459" w:type="dxa"/>
          </w:tcPr>
          <w:p w14:paraId="4F72D171" w14:textId="3F09A161" w:rsidR="00C41AF7" w:rsidRPr="009E2D42" w:rsidRDefault="0035399F" w:rsidP="009E2D42">
            <w:pPr>
              <w:rPr>
                <w:rFonts w:cstheme="minorHAnsi"/>
                <w:sz w:val="20"/>
                <w:szCs w:val="20"/>
              </w:rPr>
            </w:pPr>
            <w:r w:rsidRPr="009E2D42">
              <w:rPr>
                <w:rFonts w:cstheme="minorHAnsi"/>
                <w:sz w:val="20"/>
                <w:szCs w:val="20"/>
              </w:rPr>
              <w:t>6</w:t>
            </w:r>
          </w:p>
        </w:tc>
        <w:tc>
          <w:tcPr>
            <w:tcW w:w="1602" w:type="dxa"/>
          </w:tcPr>
          <w:p w14:paraId="02D9B5E5" w14:textId="62FDE308" w:rsidR="00C41AF7" w:rsidRPr="009E2D42" w:rsidRDefault="0035399F" w:rsidP="009E2D42">
            <w:pPr>
              <w:rPr>
                <w:rFonts w:cstheme="minorHAnsi"/>
                <w:sz w:val="20"/>
                <w:szCs w:val="20"/>
              </w:rPr>
            </w:pPr>
            <w:r w:rsidRPr="009E2D42">
              <w:rPr>
                <w:rFonts w:cstheme="minorHAnsi"/>
                <w:sz w:val="20"/>
                <w:szCs w:val="20"/>
              </w:rPr>
              <w:t>1</w:t>
            </w:r>
          </w:p>
        </w:tc>
      </w:tr>
    </w:tbl>
    <w:p w14:paraId="7729B0E4" w14:textId="10341CDF" w:rsidR="008F1743" w:rsidRPr="009E2D42" w:rsidRDefault="008F1743" w:rsidP="009E2D42">
      <w:pPr>
        <w:spacing w:after="0" w:line="240" w:lineRule="auto"/>
        <w:rPr>
          <w:rFonts w:cstheme="minorHAnsi"/>
          <w:sz w:val="20"/>
          <w:szCs w:val="20"/>
        </w:rPr>
      </w:pPr>
    </w:p>
    <w:p w14:paraId="724D06D6" w14:textId="630ACAB8" w:rsidR="006A2A2B" w:rsidRDefault="006A2A2B" w:rsidP="009E2D42">
      <w:pPr>
        <w:spacing w:after="0" w:line="240" w:lineRule="auto"/>
        <w:rPr>
          <w:rFonts w:cstheme="minorHAnsi"/>
          <w:bCs/>
          <w:sz w:val="20"/>
          <w:szCs w:val="20"/>
        </w:rPr>
      </w:pPr>
      <w:r w:rsidRPr="009E2D42">
        <w:rPr>
          <w:rFonts w:cstheme="minorHAnsi"/>
          <w:sz w:val="20"/>
          <w:szCs w:val="20"/>
        </w:rPr>
        <w:t>We’re thankful for limited “damage” in terms of pupil progress despite the covid disruptions. However, s</w:t>
      </w:r>
      <w:r w:rsidR="0035399F" w:rsidRPr="009E2D42">
        <w:rPr>
          <w:rFonts w:cstheme="minorHAnsi"/>
          <w:bCs/>
          <w:sz w:val="20"/>
          <w:szCs w:val="20"/>
        </w:rPr>
        <w:t>omething to flag up is t</w:t>
      </w:r>
      <w:r w:rsidRPr="009E2D42">
        <w:rPr>
          <w:rFonts w:cstheme="minorHAnsi"/>
          <w:bCs/>
          <w:sz w:val="20"/>
          <w:szCs w:val="20"/>
        </w:rPr>
        <w:t>hree</w:t>
      </w:r>
      <w:r w:rsidR="0035399F" w:rsidRPr="009E2D42">
        <w:rPr>
          <w:rFonts w:cstheme="minorHAnsi"/>
          <w:bCs/>
          <w:sz w:val="20"/>
          <w:szCs w:val="20"/>
        </w:rPr>
        <w:t xml:space="preserve"> non-SEN pupils who have made less than expected progress</w:t>
      </w:r>
      <w:r w:rsidRPr="009E2D42">
        <w:rPr>
          <w:rFonts w:cstheme="minorHAnsi"/>
          <w:bCs/>
          <w:sz w:val="20"/>
          <w:szCs w:val="20"/>
        </w:rPr>
        <w:t xml:space="preserve"> (one in maths, one in writing and one in both)</w:t>
      </w:r>
      <w:r w:rsidR="0035399F" w:rsidRPr="009E2D42">
        <w:rPr>
          <w:rFonts w:cstheme="minorHAnsi"/>
          <w:bCs/>
          <w:sz w:val="20"/>
          <w:szCs w:val="20"/>
        </w:rPr>
        <w:t xml:space="preserve"> and</w:t>
      </w:r>
      <w:r w:rsidRPr="009E2D42">
        <w:rPr>
          <w:rFonts w:cstheme="minorHAnsi"/>
          <w:bCs/>
          <w:sz w:val="20"/>
          <w:szCs w:val="20"/>
        </w:rPr>
        <w:t xml:space="preserve"> two of them</w:t>
      </w:r>
      <w:r w:rsidR="0035399F" w:rsidRPr="009E2D42">
        <w:rPr>
          <w:rFonts w:cstheme="minorHAnsi"/>
          <w:bCs/>
          <w:sz w:val="20"/>
          <w:szCs w:val="20"/>
        </w:rPr>
        <w:t xml:space="preserve"> have moved from working above to working at </w:t>
      </w:r>
      <w:r w:rsidRPr="009E2D42">
        <w:rPr>
          <w:rFonts w:cstheme="minorHAnsi"/>
          <w:bCs/>
          <w:sz w:val="20"/>
          <w:szCs w:val="20"/>
        </w:rPr>
        <w:t xml:space="preserve">while one of them has moved from </w:t>
      </w:r>
      <w:r w:rsidR="0035399F" w:rsidRPr="009E2D42">
        <w:rPr>
          <w:rFonts w:cstheme="minorHAnsi"/>
          <w:bCs/>
          <w:sz w:val="20"/>
          <w:szCs w:val="20"/>
        </w:rPr>
        <w:t>to workin</w:t>
      </w:r>
      <w:r w:rsidRPr="009E2D42">
        <w:rPr>
          <w:rFonts w:cstheme="minorHAnsi"/>
          <w:bCs/>
          <w:sz w:val="20"/>
          <w:szCs w:val="20"/>
        </w:rPr>
        <w:t>g at to working below.</w:t>
      </w:r>
    </w:p>
    <w:p w14:paraId="300FE9F5" w14:textId="77777777" w:rsidR="009E2D42" w:rsidRPr="009E2D42" w:rsidRDefault="009E2D42" w:rsidP="009E2D42">
      <w:pPr>
        <w:spacing w:after="0" w:line="240" w:lineRule="auto"/>
        <w:rPr>
          <w:rFonts w:cstheme="minorHAnsi"/>
          <w:bCs/>
          <w:sz w:val="20"/>
          <w:szCs w:val="20"/>
        </w:rPr>
      </w:pPr>
    </w:p>
    <w:p w14:paraId="12873325" w14:textId="4114A5B9" w:rsidR="006A2A2B" w:rsidRPr="009E2D42" w:rsidRDefault="006A2A2B" w:rsidP="009E2D42">
      <w:pPr>
        <w:spacing w:after="0" w:line="240" w:lineRule="auto"/>
        <w:rPr>
          <w:rFonts w:cstheme="minorHAnsi"/>
          <w:bCs/>
          <w:sz w:val="20"/>
          <w:szCs w:val="20"/>
        </w:rPr>
      </w:pPr>
      <w:r w:rsidRPr="009E2D42">
        <w:rPr>
          <w:rFonts w:cstheme="minorHAnsi"/>
          <w:bCs/>
          <w:sz w:val="20"/>
          <w:szCs w:val="20"/>
        </w:rPr>
        <w:t>Staff are aware that this is an area to focus on to ensure these pupils (who are all capable) make better progress again next year.</w:t>
      </w:r>
    </w:p>
    <w:p w14:paraId="0E5CC72E" w14:textId="77777777" w:rsidR="0035399F" w:rsidRPr="009E2D42" w:rsidRDefault="0035399F" w:rsidP="009E2D42">
      <w:pPr>
        <w:spacing w:after="0" w:line="240" w:lineRule="auto"/>
        <w:rPr>
          <w:rFonts w:cstheme="minorHAnsi"/>
          <w:sz w:val="20"/>
          <w:szCs w:val="20"/>
        </w:rPr>
      </w:pPr>
    </w:p>
    <w:p w14:paraId="311C0B98" w14:textId="0B36F5ED" w:rsidR="008F1743" w:rsidRPr="009E2D42" w:rsidRDefault="00B15395" w:rsidP="009E2D42">
      <w:pPr>
        <w:spacing w:after="0" w:line="240" w:lineRule="auto"/>
        <w:rPr>
          <w:rFonts w:cstheme="minorHAnsi"/>
          <w:b/>
          <w:bCs/>
          <w:sz w:val="20"/>
          <w:szCs w:val="20"/>
          <w:u w:val="single"/>
        </w:rPr>
      </w:pPr>
      <w:r w:rsidRPr="009E2D42">
        <w:rPr>
          <w:rFonts w:cstheme="minorHAnsi"/>
          <w:b/>
          <w:bCs/>
          <w:sz w:val="20"/>
          <w:szCs w:val="20"/>
          <w:u w:val="single"/>
        </w:rPr>
        <w:t>Secondary Attainment</w:t>
      </w:r>
      <w:r w:rsidR="00201E84" w:rsidRPr="009E2D42">
        <w:rPr>
          <w:rFonts w:cstheme="minorHAnsi"/>
          <w:b/>
          <w:bCs/>
          <w:sz w:val="20"/>
          <w:szCs w:val="20"/>
          <w:u w:val="single"/>
        </w:rPr>
        <w:t xml:space="preserve"> as of July 2020</w:t>
      </w:r>
      <w:r w:rsidRPr="009E2D42">
        <w:rPr>
          <w:rFonts w:cstheme="minorHAnsi"/>
          <w:b/>
          <w:bCs/>
          <w:sz w:val="20"/>
          <w:szCs w:val="20"/>
        </w:rPr>
        <w:t>:</w:t>
      </w:r>
    </w:p>
    <w:p w14:paraId="1F152AF4" w14:textId="6D8F322B" w:rsidR="00470407" w:rsidRDefault="0075117D" w:rsidP="009E2D42">
      <w:pPr>
        <w:spacing w:after="0" w:line="240" w:lineRule="auto"/>
        <w:rPr>
          <w:rFonts w:cstheme="minorHAnsi"/>
          <w:sz w:val="20"/>
          <w:szCs w:val="20"/>
        </w:rPr>
      </w:pPr>
      <w:r w:rsidRPr="009E2D42">
        <w:rPr>
          <w:rFonts w:cstheme="minorHAnsi"/>
          <w:sz w:val="20"/>
          <w:szCs w:val="20"/>
        </w:rPr>
        <w:t>Impact of covid disruption on pupil attainment and progress was felt less in the senior classes. There is one pupil who is a cause for concern who has struggled to keep up, he is already receiving additional support and this is being increased in the new year.</w:t>
      </w:r>
    </w:p>
    <w:p w14:paraId="2984977B" w14:textId="77777777" w:rsidR="009E2D42" w:rsidRPr="009E2D42" w:rsidRDefault="009E2D42" w:rsidP="009E2D42">
      <w:pPr>
        <w:spacing w:after="0" w:line="240" w:lineRule="auto"/>
        <w:rPr>
          <w:rFonts w:cstheme="minorHAnsi"/>
          <w:sz w:val="20"/>
          <w:szCs w:val="20"/>
        </w:rPr>
      </w:pPr>
    </w:p>
    <w:p w14:paraId="5780D64F" w14:textId="423A950D" w:rsidR="00470407" w:rsidRDefault="00C8134B" w:rsidP="009E2D42">
      <w:pPr>
        <w:spacing w:after="0" w:line="240" w:lineRule="auto"/>
        <w:rPr>
          <w:rFonts w:cstheme="minorHAnsi"/>
          <w:sz w:val="20"/>
          <w:szCs w:val="20"/>
        </w:rPr>
      </w:pPr>
      <w:r w:rsidRPr="009E2D42">
        <w:rPr>
          <w:rFonts w:cstheme="minorHAnsi"/>
          <w:sz w:val="20"/>
          <w:szCs w:val="20"/>
        </w:rPr>
        <w:t xml:space="preserve">All GCSE courses were completed by February half term, so work since then </w:t>
      </w:r>
      <w:r w:rsidR="00BF1C69">
        <w:rPr>
          <w:rFonts w:cstheme="minorHAnsi"/>
          <w:sz w:val="20"/>
          <w:szCs w:val="20"/>
        </w:rPr>
        <w:t>was</w:t>
      </w:r>
      <w:r w:rsidRPr="009E2D42">
        <w:rPr>
          <w:rFonts w:cstheme="minorHAnsi"/>
          <w:sz w:val="20"/>
          <w:szCs w:val="20"/>
        </w:rPr>
        <w:t xml:space="preserve"> based on revision and past papers. </w:t>
      </w:r>
    </w:p>
    <w:p w14:paraId="41665CDA" w14:textId="77777777" w:rsidR="009E2D42" w:rsidRPr="009E2D42" w:rsidRDefault="009E2D42" w:rsidP="009E2D42">
      <w:pPr>
        <w:spacing w:after="0" w:line="240" w:lineRule="auto"/>
        <w:rPr>
          <w:rFonts w:cstheme="minorHAnsi"/>
          <w:sz w:val="20"/>
          <w:szCs w:val="20"/>
        </w:rPr>
      </w:pPr>
    </w:p>
    <w:p w14:paraId="4B6EDA24" w14:textId="5BEEA554" w:rsidR="009E2D42" w:rsidRPr="009E2D42" w:rsidRDefault="00B15395" w:rsidP="009E2D42">
      <w:pPr>
        <w:spacing w:after="0" w:line="240" w:lineRule="auto"/>
        <w:rPr>
          <w:rFonts w:cstheme="minorHAnsi"/>
          <w:sz w:val="20"/>
          <w:szCs w:val="20"/>
        </w:rPr>
      </w:pPr>
      <w:r w:rsidRPr="009E2D42">
        <w:rPr>
          <w:rFonts w:cstheme="minorHAnsi"/>
          <w:sz w:val="20"/>
          <w:szCs w:val="20"/>
        </w:rPr>
        <w:t>KS3</w:t>
      </w:r>
      <w:r w:rsidR="00470407" w:rsidRPr="009E2D42">
        <w:rPr>
          <w:rFonts w:cstheme="minorHAnsi"/>
          <w:sz w:val="20"/>
          <w:szCs w:val="20"/>
        </w:rPr>
        <w:t>&amp;4</w:t>
      </w:r>
      <w:r w:rsidR="00026895" w:rsidRPr="009E2D42">
        <w:rPr>
          <w:rFonts w:cstheme="minorHAnsi"/>
          <w:sz w:val="20"/>
          <w:szCs w:val="20"/>
        </w:rPr>
        <w:t xml:space="preserve"> (for more detailed records of specific subjects, see the Assessment steps folder in school)</w:t>
      </w:r>
      <w:r w:rsidR="009E2D42">
        <w:rPr>
          <w:rFonts w:cstheme="minorHAnsi"/>
          <w:sz w:val="20"/>
          <w:szCs w:val="20"/>
        </w:rPr>
        <w:t>:</w:t>
      </w:r>
    </w:p>
    <w:tbl>
      <w:tblPr>
        <w:tblStyle w:val="TableGrid"/>
        <w:tblW w:w="0" w:type="auto"/>
        <w:tblLook w:val="04A0" w:firstRow="1" w:lastRow="0" w:firstColumn="1" w:lastColumn="0" w:noHBand="0" w:noVBand="1"/>
      </w:tblPr>
      <w:tblGrid>
        <w:gridCol w:w="2235"/>
        <w:gridCol w:w="3105"/>
        <w:gridCol w:w="2671"/>
        <w:gridCol w:w="2671"/>
      </w:tblGrid>
      <w:tr w:rsidR="00026895" w:rsidRPr="009E2D42" w14:paraId="369F5EE0" w14:textId="77777777" w:rsidTr="009E2D42">
        <w:tc>
          <w:tcPr>
            <w:tcW w:w="2235" w:type="dxa"/>
          </w:tcPr>
          <w:p w14:paraId="333D12B1" w14:textId="5BDDE37A" w:rsidR="00026895" w:rsidRPr="009E2D42" w:rsidRDefault="00026895" w:rsidP="009E2D42">
            <w:pPr>
              <w:rPr>
                <w:rFonts w:cstheme="minorHAnsi"/>
                <w:sz w:val="20"/>
                <w:szCs w:val="20"/>
              </w:rPr>
            </w:pPr>
          </w:p>
        </w:tc>
        <w:tc>
          <w:tcPr>
            <w:tcW w:w="3105" w:type="dxa"/>
            <w:shd w:val="clear" w:color="auto" w:fill="F2F2F2" w:themeFill="background1" w:themeFillShade="F2"/>
          </w:tcPr>
          <w:p w14:paraId="4902DE87" w14:textId="77777777" w:rsidR="00026895" w:rsidRPr="009E2D42" w:rsidRDefault="00026895" w:rsidP="009E2D42">
            <w:pPr>
              <w:rPr>
                <w:rFonts w:cstheme="minorHAnsi"/>
                <w:sz w:val="20"/>
                <w:szCs w:val="20"/>
              </w:rPr>
            </w:pPr>
            <w:r w:rsidRPr="009E2D42">
              <w:rPr>
                <w:rFonts w:cstheme="minorHAnsi"/>
                <w:sz w:val="20"/>
                <w:szCs w:val="20"/>
              </w:rPr>
              <w:t xml:space="preserve">Working </w:t>
            </w:r>
            <w:r w:rsidRPr="009E2D42">
              <w:rPr>
                <w:rFonts w:cstheme="minorHAnsi"/>
                <w:sz w:val="20"/>
                <w:szCs w:val="20"/>
                <w:highlight w:val="yellow"/>
              </w:rPr>
              <w:t>below</w:t>
            </w:r>
            <w:r w:rsidRPr="009E2D42">
              <w:rPr>
                <w:rFonts w:cstheme="minorHAnsi"/>
                <w:sz w:val="20"/>
                <w:szCs w:val="20"/>
              </w:rPr>
              <w:t xml:space="preserve"> the expected level for their age</w:t>
            </w:r>
          </w:p>
        </w:tc>
        <w:tc>
          <w:tcPr>
            <w:tcW w:w="2671" w:type="dxa"/>
            <w:shd w:val="clear" w:color="auto" w:fill="F2F2F2" w:themeFill="background1" w:themeFillShade="F2"/>
          </w:tcPr>
          <w:p w14:paraId="0E1FACCD" w14:textId="77777777" w:rsidR="00026895" w:rsidRPr="009E2D42" w:rsidRDefault="00026895" w:rsidP="009E2D42">
            <w:pPr>
              <w:rPr>
                <w:rFonts w:cstheme="minorHAnsi"/>
                <w:sz w:val="20"/>
                <w:szCs w:val="20"/>
              </w:rPr>
            </w:pPr>
            <w:r w:rsidRPr="009E2D42">
              <w:rPr>
                <w:rFonts w:cstheme="minorHAnsi"/>
                <w:sz w:val="20"/>
                <w:szCs w:val="20"/>
              </w:rPr>
              <w:t xml:space="preserve">Working </w:t>
            </w:r>
            <w:r w:rsidRPr="009E2D42">
              <w:rPr>
                <w:rFonts w:cstheme="minorHAnsi"/>
                <w:sz w:val="20"/>
                <w:szCs w:val="20"/>
                <w:highlight w:val="yellow"/>
              </w:rPr>
              <w:t>at</w:t>
            </w:r>
            <w:r w:rsidRPr="009E2D42">
              <w:rPr>
                <w:rFonts w:cstheme="minorHAnsi"/>
                <w:sz w:val="20"/>
                <w:szCs w:val="20"/>
              </w:rPr>
              <w:t xml:space="preserve"> the expected level for their age</w:t>
            </w:r>
          </w:p>
        </w:tc>
        <w:tc>
          <w:tcPr>
            <w:tcW w:w="2671" w:type="dxa"/>
            <w:shd w:val="clear" w:color="auto" w:fill="F2F2F2" w:themeFill="background1" w:themeFillShade="F2"/>
          </w:tcPr>
          <w:p w14:paraId="7034DA16" w14:textId="77777777" w:rsidR="00026895" w:rsidRPr="009E2D42" w:rsidRDefault="00026895" w:rsidP="009E2D42">
            <w:pPr>
              <w:rPr>
                <w:rFonts w:cstheme="minorHAnsi"/>
                <w:sz w:val="20"/>
                <w:szCs w:val="20"/>
              </w:rPr>
            </w:pPr>
            <w:r w:rsidRPr="009E2D42">
              <w:rPr>
                <w:rFonts w:cstheme="minorHAnsi"/>
                <w:sz w:val="20"/>
                <w:szCs w:val="20"/>
              </w:rPr>
              <w:t xml:space="preserve">Working </w:t>
            </w:r>
            <w:r w:rsidRPr="009E2D42">
              <w:rPr>
                <w:rFonts w:cstheme="minorHAnsi"/>
                <w:sz w:val="20"/>
                <w:szCs w:val="20"/>
                <w:highlight w:val="yellow"/>
              </w:rPr>
              <w:t>above</w:t>
            </w:r>
            <w:r w:rsidRPr="009E2D42">
              <w:rPr>
                <w:rFonts w:cstheme="minorHAnsi"/>
                <w:sz w:val="20"/>
                <w:szCs w:val="20"/>
              </w:rPr>
              <w:t xml:space="preserve"> the expected level for their age</w:t>
            </w:r>
          </w:p>
        </w:tc>
      </w:tr>
      <w:tr w:rsidR="00026895" w:rsidRPr="009E2D42" w14:paraId="575419C5" w14:textId="77777777" w:rsidTr="00A2534C">
        <w:tc>
          <w:tcPr>
            <w:tcW w:w="2235" w:type="dxa"/>
          </w:tcPr>
          <w:p w14:paraId="1B078BF9" w14:textId="343F64B3" w:rsidR="00026895" w:rsidRPr="009E2D42" w:rsidRDefault="00026895" w:rsidP="009E2D42">
            <w:pPr>
              <w:rPr>
                <w:rFonts w:cstheme="minorHAnsi"/>
                <w:sz w:val="20"/>
                <w:szCs w:val="20"/>
              </w:rPr>
            </w:pPr>
            <w:r w:rsidRPr="009E2D42">
              <w:rPr>
                <w:rFonts w:cstheme="minorHAnsi"/>
                <w:sz w:val="20"/>
                <w:szCs w:val="20"/>
              </w:rPr>
              <w:t>English</w:t>
            </w:r>
          </w:p>
        </w:tc>
        <w:tc>
          <w:tcPr>
            <w:tcW w:w="3105" w:type="dxa"/>
          </w:tcPr>
          <w:p w14:paraId="0B9185B5" w14:textId="3B63E7AE" w:rsidR="00026895" w:rsidRPr="009E2D42" w:rsidRDefault="00F24E19" w:rsidP="009E2D42">
            <w:pPr>
              <w:rPr>
                <w:rFonts w:cstheme="minorHAnsi"/>
                <w:sz w:val="20"/>
                <w:szCs w:val="20"/>
              </w:rPr>
            </w:pPr>
            <w:r w:rsidRPr="009E2D42">
              <w:rPr>
                <w:rFonts w:cstheme="minorHAnsi"/>
                <w:sz w:val="20"/>
                <w:szCs w:val="20"/>
              </w:rPr>
              <w:t>3</w:t>
            </w:r>
          </w:p>
        </w:tc>
        <w:tc>
          <w:tcPr>
            <w:tcW w:w="2671" w:type="dxa"/>
          </w:tcPr>
          <w:p w14:paraId="68C337B5" w14:textId="271D29E9" w:rsidR="00026895" w:rsidRPr="009E2D42" w:rsidRDefault="00F24E19" w:rsidP="009E2D42">
            <w:pPr>
              <w:rPr>
                <w:rFonts w:cstheme="minorHAnsi"/>
                <w:sz w:val="20"/>
                <w:szCs w:val="20"/>
              </w:rPr>
            </w:pPr>
            <w:r w:rsidRPr="009E2D42">
              <w:rPr>
                <w:rFonts w:cstheme="minorHAnsi"/>
                <w:sz w:val="20"/>
                <w:szCs w:val="20"/>
              </w:rPr>
              <w:t>9</w:t>
            </w:r>
          </w:p>
        </w:tc>
        <w:tc>
          <w:tcPr>
            <w:tcW w:w="2671" w:type="dxa"/>
          </w:tcPr>
          <w:p w14:paraId="243D1B7C" w14:textId="6369DF87" w:rsidR="00026895" w:rsidRPr="009E2D42" w:rsidRDefault="00F24E19" w:rsidP="009E2D42">
            <w:pPr>
              <w:rPr>
                <w:rFonts w:cstheme="minorHAnsi"/>
                <w:sz w:val="20"/>
                <w:szCs w:val="20"/>
              </w:rPr>
            </w:pPr>
            <w:r w:rsidRPr="009E2D42">
              <w:rPr>
                <w:rFonts w:cstheme="minorHAnsi"/>
                <w:sz w:val="20"/>
                <w:szCs w:val="20"/>
              </w:rPr>
              <w:t>4</w:t>
            </w:r>
          </w:p>
        </w:tc>
      </w:tr>
      <w:tr w:rsidR="00026895" w:rsidRPr="009E2D42" w14:paraId="4B9F2AF2" w14:textId="77777777" w:rsidTr="00A2534C">
        <w:tc>
          <w:tcPr>
            <w:tcW w:w="2235" w:type="dxa"/>
          </w:tcPr>
          <w:p w14:paraId="7332B8F6" w14:textId="77777777" w:rsidR="00026895" w:rsidRPr="009E2D42" w:rsidRDefault="00026895" w:rsidP="009E2D42">
            <w:pPr>
              <w:rPr>
                <w:rFonts w:cstheme="minorHAnsi"/>
                <w:sz w:val="20"/>
                <w:szCs w:val="20"/>
              </w:rPr>
            </w:pPr>
            <w:r w:rsidRPr="009E2D42">
              <w:rPr>
                <w:rFonts w:cstheme="minorHAnsi"/>
                <w:sz w:val="20"/>
                <w:szCs w:val="20"/>
              </w:rPr>
              <w:t>Maths</w:t>
            </w:r>
          </w:p>
        </w:tc>
        <w:tc>
          <w:tcPr>
            <w:tcW w:w="3105" w:type="dxa"/>
          </w:tcPr>
          <w:p w14:paraId="7BEEB92A" w14:textId="17FE91B2" w:rsidR="00026895" w:rsidRPr="009E2D42" w:rsidRDefault="00026895" w:rsidP="009E2D42">
            <w:pPr>
              <w:rPr>
                <w:rFonts w:cstheme="minorHAnsi"/>
                <w:sz w:val="20"/>
                <w:szCs w:val="20"/>
              </w:rPr>
            </w:pPr>
            <w:r w:rsidRPr="009E2D42">
              <w:rPr>
                <w:rFonts w:cstheme="minorHAnsi"/>
                <w:sz w:val="20"/>
                <w:szCs w:val="20"/>
              </w:rPr>
              <w:t>3</w:t>
            </w:r>
          </w:p>
        </w:tc>
        <w:tc>
          <w:tcPr>
            <w:tcW w:w="2671" w:type="dxa"/>
          </w:tcPr>
          <w:p w14:paraId="10426D95" w14:textId="64070AE2" w:rsidR="00026895" w:rsidRPr="009E2D42" w:rsidRDefault="00F24E19" w:rsidP="009E2D42">
            <w:pPr>
              <w:rPr>
                <w:rFonts w:cstheme="minorHAnsi"/>
                <w:sz w:val="20"/>
                <w:szCs w:val="20"/>
              </w:rPr>
            </w:pPr>
            <w:r w:rsidRPr="009E2D42">
              <w:rPr>
                <w:rFonts w:cstheme="minorHAnsi"/>
                <w:sz w:val="20"/>
                <w:szCs w:val="20"/>
              </w:rPr>
              <w:t>9</w:t>
            </w:r>
          </w:p>
        </w:tc>
        <w:tc>
          <w:tcPr>
            <w:tcW w:w="2671" w:type="dxa"/>
          </w:tcPr>
          <w:p w14:paraId="5F72A134" w14:textId="6E28097F" w:rsidR="00026895" w:rsidRPr="009E2D42" w:rsidRDefault="00F24E19" w:rsidP="009E2D42">
            <w:pPr>
              <w:rPr>
                <w:rFonts w:cstheme="minorHAnsi"/>
                <w:sz w:val="20"/>
                <w:szCs w:val="20"/>
              </w:rPr>
            </w:pPr>
            <w:r w:rsidRPr="009E2D42">
              <w:rPr>
                <w:rFonts w:cstheme="minorHAnsi"/>
                <w:sz w:val="20"/>
                <w:szCs w:val="20"/>
              </w:rPr>
              <w:t>4</w:t>
            </w:r>
          </w:p>
        </w:tc>
      </w:tr>
    </w:tbl>
    <w:p w14:paraId="52BD0FC8" w14:textId="7F463181" w:rsidR="00026895" w:rsidRPr="009E2D42" w:rsidRDefault="00026895" w:rsidP="009E2D42">
      <w:pPr>
        <w:spacing w:after="0" w:line="240" w:lineRule="auto"/>
        <w:rPr>
          <w:rFonts w:cstheme="minorHAnsi"/>
          <w:sz w:val="20"/>
          <w:szCs w:val="20"/>
        </w:rPr>
      </w:pPr>
    </w:p>
    <w:p w14:paraId="1B4B4FB2" w14:textId="3401253A" w:rsidR="00026895" w:rsidRPr="009E2D42" w:rsidRDefault="00026895" w:rsidP="009E2D42">
      <w:pPr>
        <w:spacing w:after="0" w:line="240" w:lineRule="auto"/>
        <w:rPr>
          <w:rFonts w:cstheme="minorHAnsi"/>
          <w:sz w:val="20"/>
          <w:szCs w:val="20"/>
        </w:rPr>
      </w:pPr>
      <w:r w:rsidRPr="009E2D42">
        <w:rPr>
          <w:rFonts w:cstheme="minorHAnsi"/>
          <w:sz w:val="20"/>
          <w:szCs w:val="20"/>
        </w:rPr>
        <w:t>KS3</w:t>
      </w:r>
      <w:r w:rsidR="00470407" w:rsidRPr="009E2D42">
        <w:rPr>
          <w:rFonts w:cstheme="minorHAnsi"/>
          <w:sz w:val="20"/>
          <w:szCs w:val="20"/>
        </w:rPr>
        <w:t>&amp;4</w:t>
      </w:r>
      <w:r w:rsidRPr="009E2D42">
        <w:rPr>
          <w:rFonts w:cstheme="minorHAnsi"/>
          <w:sz w:val="20"/>
          <w:szCs w:val="20"/>
        </w:rPr>
        <w:t>Progress:</w:t>
      </w:r>
    </w:p>
    <w:tbl>
      <w:tblPr>
        <w:tblStyle w:val="TableGrid"/>
        <w:tblW w:w="0" w:type="auto"/>
        <w:tblLook w:val="04A0" w:firstRow="1" w:lastRow="0" w:firstColumn="1" w:lastColumn="0" w:noHBand="0" w:noVBand="1"/>
      </w:tblPr>
      <w:tblGrid>
        <w:gridCol w:w="2235"/>
        <w:gridCol w:w="2693"/>
        <w:gridCol w:w="2693"/>
        <w:gridCol w:w="3061"/>
      </w:tblGrid>
      <w:tr w:rsidR="00B15395" w:rsidRPr="009E2D42" w14:paraId="342F5C3B" w14:textId="77777777" w:rsidTr="009E2D42">
        <w:tc>
          <w:tcPr>
            <w:tcW w:w="2235" w:type="dxa"/>
          </w:tcPr>
          <w:p w14:paraId="4622920D" w14:textId="32303ADF" w:rsidR="00B15395" w:rsidRPr="009E2D42" w:rsidRDefault="00B15395" w:rsidP="009E2D42">
            <w:pPr>
              <w:rPr>
                <w:rFonts w:cstheme="minorHAnsi"/>
                <w:sz w:val="20"/>
                <w:szCs w:val="20"/>
              </w:rPr>
            </w:pPr>
          </w:p>
        </w:tc>
        <w:tc>
          <w:tcPr>
            <w:tcW w:w="2693" w:type="dxa"/>
            <w:shd w:val="clear" w:color="auto" w:fill="F2F2F2" w:themeFill="background1" w:themeFillShade="F2"/>
          </w:tcPr>
          <w:p w14:paraId="3749DC68" w14:textId="77777777" w:rsidR="00B15395" w:rsidRPr="009E2D42" w:rsidRDefault="00B15395" w:rsidP="009E2D42">
            <w:pPr>
              <w:rPr>
                <w:rFonts w:cstheme="minorHAnsi"/>
                <w:sz w:val="20"/>
                <w:szCs w:val="20"/>
              </w:rPr>
            </w:pPr>
            <w:r w:rsidRPr="009E2D42">
              <w:rPr>
                <w:rFonts w:cstheme="minorHAnsi"/>
                <w:sz w:val="20"/>
                <w:szCs w:val="20"/>
              </w:rPr>
              <w:t>Less than expected progress</w:t>
            </w:r>
          </w:p>
        </w:tc>
        <w:tc>
          <w:tcPr>
            <w:tcW w:w="2693" w:type="dxa"/>
            <w:shd w:val="clear" w:color="auto" w:fill="F2F2F2" w:themeFill="background1" w:themeFillShade="F2"/>
          </w:tcPr>
          <w:p w14:paraId="279959E6" w14:textId="6D4968D8" w:rsidR="00B15395" w:rsidRPr="009E2D42" w:rsidRDefault="00B15395" w:rsidP="009E2D42">
            <w:pPr>
              <w:rPr>
                <w:rFonts w:cstheme="minorHAnsi"/>
                <w:sz w:val="20"/>
                <w:szCs w:val="20"/>
              </w:rPr>
            </w:pPr>
            <w:r w:rsidRPr="009E2D42">
              <w:rPr>
                <w:rFonts w:cstheme="minorHAnsi"/>
                <w:sz w:val="20"/>
                <w:szCs w:val="20"/>
              </w:rPr>
              <w:t>Good progress</w:t>
            </w:r>
          </w:p>
        </w:tc>
        <w:tc>
          <w:tcPr>
            <w:tcW w:w="3061" w:type="dxa"/>
            <w:shd w:val="clear" w:color="auto" w:fill="F2F2F2" w:themeFill="background1" w:themeFillShade="F2"/>
          </w:tcPr>
          <w:p w14:paraId="411A9769" w14:textId="77777777" w:rsidR="00B15395" w:rsidRPr="009E2D42" w:rsidRDefault="00B15395" w:rsidP="009E2D42">
            <w:pPr>
              <w:rPr>
                <w:rFonts w:cstheme="minorHAnsi"/>
                <w:sz w:val="20"/>
                <w:szCs w:val="20"/>
              </w:rPr>
            </w:pPr>
            <w:r w:rsidRPr="009E2D42">
              <w:rPr>
                <w:rFonts w:cstheme="minorHAnsi"/>
                <w:sz w:val="20"/>
                <w:szCs w:val="20"/>
              </w:rPr>
              <w:t>Outstanding progress</w:t>
            </w:r>
          </w:p>
        </w:tc>
      </w:tr>
      <w:tr w:rsidR="00026895" w:rsidRPr="009E2D42" w14:paraId="088BCE0B" w14:textId="77777777" w:rsidTr="00FB2E26">
        <w:tc>
          <w:tcPr>
            <w:tcW w:w="2235" w:type="dxa"/>
          </w:tcPr>
          <w:p w14:paraId="3B5DE009" w14:textId="706733A4" w:rsidR="00026895" w:rsidRPr="009E2D42" w:rsidRDefault="00026895" w:rsidP="009E2D42">
            <w:pPr>
              <w:rPr>
                <w:rFonts w:cstheme="minorHAnsi"/>
                <w:sz w:val="20"/>
                <w:szCs w:val="20"/>
              </w:rPr>
            </w:pPr>
            <w:r w:rsidRPr="009E2D42">
              <w:rPr>
                <w:rFonts w:cstheme="minorHAnsi"/>
                <w:sz w:val="20"/>
                <w:szCs w:val="20"/>
              </w:rPr>
              <w:t>English</w:t>
            </w:r>
          </w:p>
        </w:tc>
        <w:tc>
          <w:tcPr>
            <w:tcW w:w="2693" w:type="dxa"/>
          </w:tcPr>
          <w:p w14:paraId="1422DEE4" w14:textId="263FA466" w:rsidR="00026895" w:rsidRPr="009E2D42" w:rsidRDefault="00C553AE" w:rsidP="009E2D42">
            <w:pPr>
              <w:rPr>
                <w:rFonts w:cstheme="minorHAnsi"/>
                <w:sz w:val="20"/>
                <w:szCs w:val="20"/>
              </w:rPr>
            </w:pPr>
            <w:r w:rsidRPr="009E2D42">
              <w:rPr>
                <w:rFonts w:cstheme="minorHAnsi"/>
                <w:sz w:val="20"/>
                <w:szCs w:val="20"/>
              </w:rPr>
              <w:t>1</w:t>
            </w:r>
          </w:p>
        </w:tc>
        <w:tc>
          <w:tcPr>
            <w:tcW w:w="2693" w:type="dxa"/>
          </w:tcPr>
          <w:p w14:paraId="23056BB8" w14:textId="4D0ED038" w:rsidR="00026895" w:rsidRPr="009E2D42" w:rsidRDefault="00F24E19" w:rsidP="009E2D42">
            <w:pPr>
              <w:rPr>
                <w:rFonts w:cstheme="minorHAnsi"/>
                <w:sz w:val="20"/>
                <w:szCs w:val="20"/>
              </w:rPr>
            </w:pPr>
            <w:r w:rsidRPr="009E2D42">
              <w:rPr>
                <w:rFonts w:cstheme="minorHAnsi"/>
                <w:sz w:val="20"/>
                <w:szCs w:val="20"/>
              </w:rPr>
              <w:t>13</w:t>
            </w:r>
          </w:p>
        </w:tc>
        <w:tc>
          <w:tcPr>
            <w:tcW w:w="3061" w:type="dxa"/>
          </w:tcPr>
          <w:p w14:paraId="4C52336E" w14:textId="56588263" w:rsidR="00026895" w:rsidRPr="009E2D42" w:rsidRDefault="00F24E19" w:rsidP="009E2D42">
            <w:pPr>
              <w:rPr>
                <w:rFonts w:cstheme="minorHAnsi"/>
                <w:sz w:val="20"/>
                <w:szCs w:val="20"/>
              </w:rPr>
            </w:pPr>
            <w:r w:rsidRPr="009E2D42">
              <w:rPr>
                <w:rFonts w:cstheme="minorHAnsi"/>
                <w:sz w:val="20"/>
                <w:szCs w:val="20"/>
              </w:rPr>
              <w:t>2</w:t>
            </w:r>
          </w:p>
        </w:tc>
      </w:tr>
      <w:tr w:rsidR="00026895" w:rsidRPr="009E2D42" w14:paraId="0A1D52A2" w14:textId="77777777" w:rsidTr="00F32BCE">
        <w:tc>
          <w:tcPr>
            <w:tcW w:w="2235" w:type="dxa"/>
          </w:tcPr>
          <w:p w14:paraId="0C39DED3" w14:textId="77777777" w:rsidR="00026895" w:rsidRPr="009E2D42" w:rsidRDefault="00026895" w:rsidP="009E2D42">
            <w:pPr>
              <w:rPr>
                <w:rFonts w:cstheme="minorHAnsi"/>
                <w:sz w:val="20"/>
                <w:szCs w:val="20"/>
              </w:rPr>
            </w:pPr>
            <w:r w:rsidRPr="009E2D42">
              <w:rPr>
                <w:rFonts w:cstheme="minorHAnsi"/>
                <w:sz w:val="20"/>
                <w:szCs w:val="20"/>
              </w:rPr>
              <w:t>Maths</w:t>
            </w:r>
          </w:p>
        </w:tc>
        <w:tc>
          <w:tcPr>
            <w:tcW w:w="2693" w:type="dxa"/>
          </w:tcPr>
          <w:p w14:paraId="04F0119B" w14:textId="7FC1B4E8" w:rsidR="00026895" w:rsidRPr="009E2D42" w:rsidRDefault="00C553AE" w:rsidP="009E2D42">
            <w:pPr>
              <w:rPr>
                <w:rFonts w:cstheme="minorHAnsi"/>
                <w:sz w:val="20"/>
                <w:szCs w:val="20"/>
              </w:rPr>
            </w:pPr>
            <w:r w:rsidRPr="009E2D42">
              <w:rPr>
                <w:rFonts w:cstheme="minorHAnsi"/>
                <w:sz w:val="20"/>
                <w:szCs w:val="20"/>
              </w:rPr>
              <w:t>1</w:t>
            </w:r>
          </w:p>
        </w:tc>
        <w:tc>
          <w:tcPr>
            <w:tcW w:w="2693" w:type="dxa"/>
          </w:tcPr>
          <w:p w14:paraId="1788FD1B" w14:textId="2146EA28" w:rsidR="00026895" w:rsidRPr="009E2D42" w:rsidRDefault="00F24E19" w:rsidP="009E2D42">
            <w:pPr>
              <w:rPr>
                <w:rFonts w:cstheme="minorHAnsi"/>
                <w:sz w:val="20"/>
                <w:szCs w:val="20"/>
              </w:rPr>
            </w:pPr>
            <w:r w:rsidRPr="009E2D42">
              <w:rPr>
                <w:rFonts w:cstheme="minorHAnsi"/>
                <w:sz w:val="20"/>
                <w:szCs w:val="20"/>
              </w:rPr>
              <w:t>12</w:t>
            </w:r>
          </w:p>
        </w:tc>
        <w:tc>
          <w:tcPr>
            <w:tcW w:w="3061" w:type="dxa"/>
          </w:tcPr>
          <w:p w14:paraId="4DA69134" w14:textId="1C8EFF89" w:rsidR="00026895" w:rsidRPr="009E2D42" w:rsidRDefault="00F24E19" w:rsidP="009E2D42">
            <w:pPr>
              <w:rPr>
                <w:rFonts w:cstheme="minorHAnsi"/>
                <w:sz w:val="20"/>
                <w:szCs w:val="20"/>
              </w:rPr>
            </w:pPr>
            <w:r w:rsidRPr="009E2D42">
              <w:rPr>
                <w:rFonts w:cstheme="minorHAnsi"/>
                <w:sz w:val="20"/>
                <w:szCs w:val="20"/>
              </w:rPr>
              <w:t>3</w:t>
            </w:r>
          </w:p>
        </w:tc>
      </w:tr>
    </w:tbl>
    <w:p w14:paraId="71BEF74F" w14:textId="1CEAE2E1" w:rsidR="00B15395" w:rsidRPr="009E2D42" w:rsidRDefault="004E1535" w:rsidP="009E2D42">
      <w:pPr>
        <w:spacing w:after="0" w:line="240" w:lineRule="auto"/>
        <w:rPr>
          <w:rFonts w:cstheme="minorHAnsi"/>
          <w:sz w:val="20"/>
          <w:szCs w:val="20"/>
        </w:rPr>
      </w:pPr>
      <w:r w:rsidRPr="009E2D42">
        <w:rPr>
          <w:rFonts w:cstheme="minorHAnsi"/>
          <w:sz w:val="20"/>
          <w:szCs w:val="20"/>
        </w:rPr>
        <w:t xml:space="preserve"> </w:t>
      </w:r>
    </w:p>
    <w:p w14:paraId="411D0DA4" w14:textId="28C1BF50" w:rsidR="00FB5327" w:rsidRPr="009E2D42" w:rsidRDefault="004E1535" w:rsidP="009E2D42">
      <w:pPr>
        <w:spacing w:after="0" w:line="240" w:lineRule="auto"/>
        <w:rPr>
          <w:rFonts w:cstheme="minorHAnsi"/>
          <w:b/>
          <w:bCs/>
          <w:sz w:val="20"/>
          <w:szCs w:val="20"/>
          <w:u w:val="single"/>
        </w:rPr>
      </w:pPr>
      <w:r w:rsidRPr="009E2D42">
        <w:rPr>
          <w:rFonts w:cstheme="minorHAnsi"/>
          <w:b/>
          <w:bCs/>
          <w:sz w:val="20"/>
          <w:szCs w:val="20"/>
          <w:u w:val="single"/>
        </w:rPr>
        <w:t>GCSE Results</w:t>
      </w:r>
      <w:r w:rsidRPr="009E2D42">
        <w:rPr>
          <w:rFonts w:cstheme="minorHAnsi"/>
          <w:b/>
          <w:bCs/>
          <w:sz w:val="20"/>
          <w:szCs w:val="20"/>
        </w:rPr>
        <w:t>:</w:t>
      </w:r>
    </w:p>
    <w:p w14:paraId="7030B576" w14:textId="5B9AEC8D" w:rsidR="00955A4F" w:rsidRDefault="004E1535" w:rsidP="009E2D42">
      <w:pPr>
        <w:spacing w:after="0" w:line="240" w:lineRule="auto"/>
        <w:rPr>
          <w:rFonts w:cstheme="minorHAnsi"/>
          <w:sz w:val="20"/>
          <w:szCs w:val="20"/>
        </w:rPr>
      </w:pPr>
      <w:r w:rsidRPr="009E2D42">
        <w:rPr>
          <w:rFonts w:cstheme="minorHAnsi"/>
          <w:sz w:val="20"/>
          <w:szCs w:val="20"/>
        </w:rPr>
        <w:t xml:space="preserve">Exam grades </w:t>
      </w:r>
      <w:r w:rsidR="00FB5327" w:rsidRPr="009E2D42">
        <w:rPr>
          <w:rFonts w:cstheme="minorHAnsi"/>
          <w:sz w:val="20"/>
          <w:szCs w:val="20"/>
        </w:rPr>
        <w:t xml:space="preserve">were based on teacher assessment. Evidence was submitted to Emmaus </w:t>
      </w:r>
      <w:r w:rsidR="009E2D42">
        <w:rPr>
          <w:rFonts w:cstheme="minorHAnsi"/>
          <w:sz w:val="20"/>
          <w:szCs w:val="20"/>
        </w:rPr>
        <w:t>S</w:t>
      </w:r>
      <w:r w:rsidR="00FB5327" w:rsidRPr="009E2D42">
        <w:rPr>
          <w:rFonts w:cstheme="minorHAnsi"/>
          <w:sz w:val="20"/>
          <w:szCs w:val="20"/>
        </w:rPr>
        <w:t>chool, as our exam centre</w:t>
      </w:r>
      <w:r w:rsidR="00640EA2" w:rsidRPr="009E2D42">
        <w:rPr>
          <w:rFonts w:cstheme="minorHAnsi"/>
          <w:sz w:val="20"/>
          <w:szCs w:val="20"/>
        </w:rPr>
        <w:t xml:space="preserve"> and moderation was completed either by their staff or with colleagues from other schools. G</w:t>
      </w:r>
      <w:r w:rsidR="00FB5327" w:rsidRPr="009E2D42">
        <w:rPr>
          <w:rFonts w:cstheme="minorHAnsi"/>
          <w:sz w:val="20"/>
          <w:szCs w:val="20"/>
        </w:rPr>
        <w:t>rades were based on the Mock exam series in March and May. We are incredibly impressed with the results of these, testimony to the hard work of both pupils and staff.</w:t>
      </w:r>
    </w:p>
    <w:p w14:paraId="6171CB84" w14:textId="77777777" w:rsidR="00CE5AA9" w:rsidRPr="009E2D42" w:rsidRDefault="00CE5AA9" w:rsidP="009E2D42">
      <w:pPr>
        <w:spacing w:after="0" w:line="240" w:lineRule="auto"/>
        <w:rPr>
          <w:rFonts w:cstheme="minorHAnsi"/>
          <w:sz w:val="20"/>
          <w:szCs w:val="20"/>
        </w:rPr>
      </w:pPr>
    </w:p>
    <w:p w14:paraId="71CB00CE" w14:textId="65996F2D" w:rsidR="00821853" w:rsidRDefault="00821853" w:rsidP="009E2D42">
      <w:pPr>
        <w:spacing w:after="0" w:line="240" w:lineRule="auto"/>
        <w:rPr>
          <w:rFonts w:cstheme="minorHAnsi"/>
          <w:sz w:val="20"/>
          <w:szCs w:val="20"/>
        </w:rPr>
      </w:pPr>
      <w:r w:rsidRPr="009E2D42">
        <w:rPr>
          <w:rFonts w:cstheme="minorHAnsi"/>
          <w:sz w:val="20"/>
          <w:szCs w:val="20"/>
        </w:rPr>
        <w:t>We are very aware that we had a strong cohort of year 11s and are thankful to God that they have achieved their best. There will be years with weaker cohorts but our aim is to support them to achieve what they are capable of too, so we don’t want to be dazzled and disappointed with the varied cohorts, but focussing on supporting each pupil to do their best.</w:t>
      </w:r>
    </w:p>
    <w:p w14:paraId="4A4B0496" w14:textId="77777777" w:rsidR="00CE5AA9" w:rsidRPr="009E2D42" w:rsidRDefault="00CE5AA9" w:rsidP="009E2D42">
      <w:pPr>
        <w:spacing w:after="0" w:line="240" w:lineRule="auto"/>
        <w:rPr>
          <w:rFonts w:cstheme="minorHAnsi"/>
          <w:sz w:val="20"/>
          <w:szCs w:val="20"/>
        </w:rPr>
      </w:pPr>
    </w:p>
    <w:p w14:paraId="606B2654" w14:textId="29A5605A" w:rsidR="00FB5327" w:rsidRPr="009E2D42" w:rsidRDefault="00FB5327" w:rsidP="009E2D42">
      <w:pPr>
        <w:spacing w:after="0" w:line="240" w:lineRule="auto"/>
        <w:rPr>
          <w:rFonts w:cstheme="minorHAnsi"/>
          <w:sz w:val="20"/>
          <w:szCs w:val="20"/>
        </w:rPr>
      </w:pPr>
      <w:r w:rsidRPr="009E2D42">
        <w:rPr>
          <w:rFonts w:cstheme="minorHAnsi"/>
          <w:sz w:val="20"/>
          <w:szCs w:val="20"/>
        </w:rPr>
        <w:t>Some year 10 pupils sat one or two exams early and the combined results of all who sat are:</w:t>
      </w:r>
    </w:p>
    <w:p w14:paraId="486E1617" w14:textId="2796BC94" w:rsidR="00FB5327" w:rsidRPr="009E2D42" w:rsidRDefault="00FB5327" w:rsidP="009E2D42">
      <w:pPr>
        <w:spacing w:after="0" w:line="240" w:lineRule="auto"/>
        <w:rPr>
          <w:rFonts w:cstheme="minorHAnsi"/>
          <w:sz w:val="20"/>
          <w:szCs w:val="20"/>
        </w:rPr>
      </w:pPr>
      <w:r w:rsidRPr="009E2D42">
        <w:rPr>
          <w:rFonts w:cstheme="minorHAnsi"/>
          <w:sz w:val="20"/>
          <w:szCs w:val="20"/>
        </w:rPr>
        <w:t xml:space="preserve">Grade 9 = 49% </w:t>
      </w:r>
    </w:p>
    <w:p w14:paraId="5CCD3987" w14:textId="3C1FAD5B" w:rsidR="00FB5327" w:rsidRPr="009E2D42" w:rsidRDefault="00FB5327" w:rsidP="009E2D42">
      <w:pPr>
        <w:spacing w:after="0" w:line="240" w:lineRule="auto"/>
        <w:rPr>
          <w:rFonts w:cstheme="minorHAnsi"/>
          <w:sz w:val="20"/>
          <w:szCs w:val="20"/>
        </w:rPr>
      </w:pPr>
      <w:r w:rsidRPr="009E2D42">
        <w:rPr>
          <w:rFonts w:cstheme="minorHAnsi"/>
          <w:sz w:val="20"/>
          <w:szCs w:val="20"/>
        </w:rPr>
        <w:t>Grade 8 = 29%</w:t>
      </w:r>
    </w:p>
    <w:p w14:paraId="264A3F7F" w14:textId="213AE900" w:rsidR="00FB5327" w:rsidRPr="009E2D42" w:rsidRDefault="00FB5327" w:rsidP="009E2D42">
      <w:pPr>
        <w:spacing w:after="0" w:line="240" w:lineRule="auto"/>
        <w:rPr>
          <w:rFonts w:cstheme="minorHAnsi"/>
          <w:sz w:val="20"/>
          <w:szCs w:val="20"/>
        </w:rPr>
      </w:pPr>
      <w:r w:rsidRPr="009E2D42">
        <w:rPr>
          <w:rFonts w:cstheme="minorHAnsi"/>
          <w:sz w:val="20"/>
          <w:szCs w:val="20"/>
        </w:rPr>
        <w:t>Grade 7 = 13%</w:t>
      </w:r>
    </w:p>
    <w:p w14:paraId="6C0967AF" w14:textId="3AFBD645" w:rsidR="00FB5327" w:rsidRDefault="00FB5327" w:rsidP="009E2D42">
      <w:pPr>
        <w:spacing w:after="0" w:line="240" w:lineRule="auto"/>
        <w:rPr>
          <w:rFonts w:cstheme="minorHAnsi"/>
          <w:sz w:val="20"/>
          <w:szCs w:val="20"/>
        </w:rPr>
      </w:pPr>
      <w:r w:rsidRPr="009E2D42">
        <w:rPr>
          <w:rFonts w:cstheme="minorHAnsi"/>
          <w:sz w:val="20"/>
          <w:szCs w:val="20"/>
        </w:rPr>
        <w:t>Grade 6 = 9%</w:t>
      </w:r>
    </w:p>
    <w:p w14:paraId="6A57DE7E" w14:textId="77777777" w:rsidR="00CE5AA9" w:rsidRPr="009E2D42" w:rsidRDefault="00CE5AA9" w:rsidP="009E2D42">
      <w:pPr>
        <w:spacing w:after="0" w:line="240" w:lineRule="auto"/>
        <w:rPr>
          <w:rFonts w:cstheme="minorHAnsi"/>
          <w:sz w:val="20"/>
          <w:szCs w:val="20"/>
        </w:rPr>
      </w:pPr>
    </w:p>
    <w:p w14:paraId="6C57294A" w14:textId="44995553" w:rsidR="00FB5327" w:rsidRPr="009E2D42" w:rsidRDefault="00FB5327" w:rsidP="009E2D42">
      <w:pPr>
        <w:spacing w:after="0" w:line="240" w:lineRule="auto"/>
        <w:rPr>
          <w:rFonts w:cstheme="minorHAnsi"/>
          <w:sz w:val="20"/>
          <w:szCs w:val="20"/>
        </w:rPr>
      </w:pPr>
      <w:r w:rsidRPr="009E2D42">
        <w:rPr>
          <w:rFonts w:cstheme="minorHAnsi"/>
          <w:sz w:val="20"/>
          <w:szCs w:val="20"/>
        </w:rPr>
        <w:t>Excluding the early entrants, the figures are even more impressive</w:t>
      </w:r>
      <w:r w:rsidR="00DC136B" w:rsidRPr="009E2D42">
        <w:rPr>
          <w:rFonts w:cstheme="minorHAnsi"/>
          <w:sz w:val="20"/>
          <w:szCs w:val="20"/>
        </w:rPr>
        <w:t>:</w:t>
      </w:r>
    </w:p>
    <w:p w14:paraId="496B3914" w14:textId="536F5258" w:rsidR="00DC136B" w:rsidRPr="009E2D42" w:rsidRDefault="00DC136B" w:rsidP="009E2D42">
      <w:pPr>
        <w:spacing w:after="0" w:line="240" w:lineRule="auto"/>
        <w:rPr>
          <w:rFonts w:cstheme="minorHAnsi"/>
          <w:sz w:val="20"/>
          <w:szCs w:val="20"/>
        </w:rPr>
      </w:pPr>
      <w:r w:rsidRPr="009E2D42">
        <w:rPr>
          <w:rFonts w:cstheme="minorHAnsi"/>
          <w:sz w:val="20"/>
          <w:szCs w:val="20"/>
        </w:rPr>
        <w:t>Grade 9 = 57%</w:t>
      </w:r>
    </w:p>
    <w:p w14:paraId="70B6E7D0" w14:textId="539E16A4" w:rsidR="00DC136B" w:rsidRPr="009E2D42" w:rsidRDefault="00DC136B" w:rsidP="009E2D42">
      <w:pPr>
        <w:spacing w:after="0" w:line="240" w:lineRule="auto"/>
        <w:rPr>
          <w:rFonts w:cstheme="minorHAnsi"/>
          <w:sz w:val="20"/>
          <w:szCs w:val="20"/>
        </w:rPr>
      </w:pPr>
      <w:r w:rsidRPr="009E2D42">
        <w:rPr>
          <w:rFonts w:cstheme="minorHAnsi"/>
          <w:sz w:val="20"/>
          <w:szCs w:val="20"/>
        </w:rPr>
        <w:t>Grade 8 = 34%</w:t>
      </w:r>
    </w:p>
    <w:p w14:paraId="72D760ED" w14:textId="5903EC98" w:rsidR="00DC136B" w:rsidRPr="009E2D42" w:rsidRDefault="00DC136B" w:rsidP="009E2D42">
      <w:pPr>
        <w:spacing w:after="0" w:line="240" w:lineRule="auto"/>
        <w:rPr>
          <w:rFonts w:cstheme="minorHAnsi"/>
          <w:sz w:val="20"/>
          <w:szCs w:val="20"/>
        </w:rPr>
      </w:pPr>
      <w:r w:rsidRPr="009E2D42">
        <w:rPr>
          <w:rFonts w:cstheme="minorHAnsi"/>
          <w:sz w:val="20"/>
          <w:szCs w:val="20"/>
        </w:rPr>
        <w:t>Grade 7 = 6%</w:t>
      </w:r>
    </w:p>
    <w:p w14:paraId="06987AE2" w14:textId="47FF8846" w:rsidR="00DC136B" w:rsidRDefault="00DC136B" w:rsidP="009E2D42">
      <w:pPr>
        <w:spacing w:after="0" w:line="240" w:lineRule="auto"/>
        <w:rPr>
          <w:rFonts w:cstheme="minorHAnsi"/>
          <w:sz w:val="20"/>
          <w:szCs w:val="20"/>
        </w:rPr>
      </w:pPr>
      <w:r w:rsidRPr="009E2D42">
        <w:rPr>
          <w:rFonts w:cstheme="minorHAnsi"/>
          <w:sz w:val="20"/>
          <w:szCs w:val="20"/>
        </w:rPr>
        <w:t>Grade 6 = 3%</w:t>
      </w:r>
    </w:p>
    <w:p w14:paraId="311BD2FA" w14:textId="77777777" w:rsidR="00CE5AA9" w:rsidRPr="009E2D42" w:rsidRDefault="00CE5AA9" w:rsidP="009E2D42">
      <w:pPr>
        <w:spacing w:after="0" w:line="240" w:lineRule="auto"/>
        <w:rPr>
          <w:rFonts w:cstheme="minorHAnsi"/>
          <w:sz w:val="20"/>
          <w:szCs w:val="20"/>
        </w:rPr>
      </w:pPr>
    </w:p>
    <w:p w14:paraId="72A78CAF" w14:textId="137989BB" w:rsidR="002B0DA3" w:rsidRDefault="00040865" w:rsidP="009E2D42">
      <w:pPr>
        <w:spacing w:after="0" w:line="240" w:lineRule="auto"/>
        <w:rPr>
          <w:rFonts w:cstheme="minorHAnsi"/>
          <w:sz w:val="20"/>
          <w:szCs w:val="20"/>
        </w:rPr>
      </w:pPr>
      <w:r w:rsidRPr="009E2D42">
        <w:rPr>
          <w:rFonts w:cstheme="minorHAnsi"/>
          <w:b/>
          <w:bCs/>
          <w:sz w:val="20"/>
          <w:szCs w:val="20"/>
          <w:u w:val="single"/>
        </w:rPr>
        <w:t>Covid testing</w:t>
      </w:r>
      <w:r w:rsidR="002B0DA3" w:rsidRPr="00CE5AA9">
        <w:rPr>
          <w:rFonts w:cstheme="minorHAnsi"/>
          <w:b/>
          <w:bCs/>
          <w:sz w:val="20"/>
          <w:szCs w:val="20"/>
        </w:rPr>
        <w:t xml:space="preserve">: </w:t>
      </w:r>
      <w:r w:rsidR="002B0DA3" w:rsidRPr="009E2D42">
        <w:rPr>
          <w:rFonts w:cstheme="minorHAnsi"/>
          <w:sz w:val="20"/>
          <w:szCs w:val="20"/>
        </w:rPr>
        <w:t>Staff and pupils transitioned to self-testing twice weekly</w:t>
      </w:r>
      <w:r w:rsidRPr="009E2D42">
        <w:rPr>
          <w:rFonts w:cstheme="minorHAnsi"/>
          <w:sz w:val="20"/>
          <w:szCs w:val="20"/>
        </w:rPr>
        <w:t>, this will resume in September and will continue for as long as we are required to</w:t>
      </w:r>
      <w:r w:rsidR="002B0DA3" w:rsidRPr="009E2D42">
        <w:rPr>
          <w:rFonts w:cstheme="minorHAnsi"/>
          <w:sz w:val="20"/>
          <w:szCs w:val="20"/>
        </w:rPr>
        <w:t>.</w:t>
      </w:r>
    </w:p>
    <w:p w14:paraId="38A5744B" w14:textId="77777777" w:rsidR="00CE5AA9" w:rsidRPr="009E2D42" w:rsidRDefault="00CE5AA9" w:rsidP="009E2D42">
      <w:pPr>
        <w:spacing w:after="0" w:line="240" w:lineRule="auto"/>
        <w:rPr>
          <w:rFonts w:cstheme="minorHAnsi"/>
          <w:sz w:val="20"/>
          <w:szCs w:val="20"/>
        </w:rPr>
      </w:pPr>
    </w:p>
    <w:p w14:paraId="47598353" w14:textId="344D7B14" w:rsidR="004B3834" w:rsidRDefault="004B3834" w:rsidP="009E2D42">
      <w:pPr>
        <w:spacing w:after="0" w:line="240" w:lineRule="auto"/>
        <w:rPr>
          <w:rFonts w:cstheme="minorHAnsi"/>
          <w:sz w:val="20"/>
          <w:szCs w:val="20"/>
        </w:rPr>
      </w:pPr>
      <w:r w:rsidRPr="009E2D42">
        <w:rPr>
          <w:rFonts w:cstheme="minorHAnsi"/>
          <w:b/>
          <w:bCs/>
          <w:sz w:val="20"/>
          <w:szCs w:val="20"/>
          <w:u w:val="single"/>
        </w:rPr>
        <w:t>Leadership and Management</w:t>
      </w:r>
      <w:r w:rsidRPr="00CE5AA9">
        <w:rPr>
          <w:rFonts w:cstheme="minorHAnsi"/>
          <w:b/>
          <w:bCs/>
          <w:sz w:val="20"/>
          <w:szCs w:val="20"/>
        </w:rPr>
        <w:t>:</w:t>
      </w:r>
      <w:r w:rsidRPr="00CE5AA9">
        <w:rPr>
          <w:rFonts w:cstheme="minorHAnsi"/>
          <w:sz w:val="20"/>
          <w:szCs w:val="20"/>
        </w:rPr>
        <w:t xml:space="preserve"> </w:t>
      </w:r>
      <w:r w:rsidRPr="009E2D42">
        <w:rPr>
          <w:rFonts w:cstheme="minorHAnsi"/>
          <w:sz w:val="20"/>
          <w:szCs w:val="20"/>
        </w:rPr>
        <w:t xml:space="preserve">Kate Harding </w:t>
      </w:r>
      <w:r w:rsidR="00040865" w:rsidRPr="009E2D42">
        <w:rPr>
          <w:rFonts w:cstheme="minorHAnsi"/>
          <w:sz w:val="20"/>
          <w:szCs w:val="20"/>
        </w:rPr>
        <w:t>has been a huge asset in running the primary department this past year. With the bubbling going on it was additionally helpful to have someone with oversight of the daily running of classes 1 &amp; 2 and supervising rotas etc</w:t>
      </w:r>
      <w:r w:rsidR="00216544" w:rsidRPr="009E2D42">
        <w:rPr>
          <w:rFonts w:cstheme="minorHAnsi"/>
          <w:sz w:val="20"/>
          <w:szCs w:val="20"/>
        </w:rPr>
        <w:t xml:space="preserve">. </w:t>
      </w:r>
      <w:r w:rsidR="00040865" w:rsidRPr="009E2D42">
        <w:rPr>
          <w:rFonts w:cstheme="minorHAnsi"/>
          <w:sz w:val="20"/>
          <w:szCs w:val="20"/>
        </w:rPr>
        <w:t>In view of her extra responsibilities, I would like to pay her more – pray we are in a position to soon!</w:t>
      </w:r>
    </w:p>
    <w:p w14:paraId="1B777048" w14:textId="77777777" w:rsidR="00CE5AA9" w:rsidRPr="009E2D42" w:rsidRDefault="00CE5AA9" w:rsidP="009E2D42">
      <w:pPr>
        <w:spacing w:after="0" w:line="240" w:lineRule="auto"/>
        <w:rPr>
          <w:rFonts w:cstheme="minorHAnsi"/>
          <w:sz w:val="20"/>
          <w:szCs w:val="20"/>
        </w:rPr>
      </w:pPr>
    </w:p>
    <w:p w14:paraId="5B5E19E5" w14:textId="501B2E9B" w:rsidR="004B3834" w:rsidRDefault="004B3834" w:rsidP="009E2D42">
      <w:pPr>
        <w:spacing w:after="0" w:line="240" w:lineRule="auto"/>
        <w:rPr>
          <w:rFonts w:cstheme="minorHAnsi"/>
          <w:sz w:val="20"/>
          <w:szCs w:val="20"/>
        </w:rPr>
      </w:pPr>
      <w:r w:rsidRPr="009E2D42">
        <w:rPr>
          <w:rFonts w:cstheme="minorHAnsi"/>
          <w:b/>
          <w:bCs/>
          <w:sz w:val="20"/>
          <w:szCs w:val="20"/>
          <w:u w:val="single"/>
        </w:rPr>
        <w:t>Single Central Register</w:t>
      </w:r>
      <w:r w:rsidRPr="00CE5AA9">
        <w:rPr>
          <w:rFonts w:cstheme="minorHAnsi"/>
          <w:b/>
          <w:bCs/>
          <w:sz w:val="20"/>
          <w:szCs w:val="20"/>
        </w:rPr>
        <w:t>:</w:t>
      </w:r>
      <w:r w:rsidRPr="009E2D42">
        <w:rPr>
          <w:rFonts w:cstheme="minorHAnsi"/>
          <w:sz w:val="20"/>
          <w:szCs w:val="20"/>
        </w:rPr>
        <w:t xml:space="preserve"> This document is up to date. There are no matters outstanding.</w:t>
      </w:r>
    </w:p>
    <w:p w14:paraId="3DD7CFD8" w14:textId="77777777" w:rsidR="00CE5AA9" w:rsidRPr="009E2D42" w:rsidRDefault="00CE5AA9" w:rsidP="009E2D42">
      <w:pPr>
        <w:spacing w:after="0" w:line="240" w:lineRule="auto"/>
        <w:rPr>
          <w:rFonts w:cstheme="minorHAnsi"/>
          <w:sz w:val="20"/>
          <w:szCs w:val="20"/>
        </w:rPr>
      </w:pPr>
    </w:p>
    <w:p w14:paraId="29E8433D" w14:textId="77777777" w:rsidR="0015600F" w:rsidRDefault="0015600F">
      <w:pPr>
        <w:rPr>
          <w:rFonts w:cstheme="minorHAnsi"/>
          <w:b/>
          <w:sz w:val="20"/>
          <w:szCs w:val="20"/>
          <w:u w:val="single"/>
        </w:rPr>
      </w:pPr>
      <w:r>
        <w:rPr>
          <w:rFonts w:cstheme="minorHAnsi"/>
          <w:b/>
          <w:sz w:val="20"/>
          <w:szCs w:val="20"/>
          <w:u w:val="single"/>
        </w:rPr>
        <w:br w:type="page"/>
      </w:r>
    </w:p>
    <w:p w14:paraId="09F55F23" w14:textId="4E6835AE" w:rsidR="00955A4F" w:rsidRDefault="0040102E" w:rsidP="009E2D42">
      <w:pPr>
        <w:spacing w:after="0" w:line="240" w:lineRule="auto"/>
        <w:rPr>
          <w:rFonts w:cstheme="minorHAnsi"/>
          <w:sz w:val="20"/>
          <w:szCs w:val="20"/>
        </w:rPr>
      </w:pPr>
      <w:r w:rsidRPr="009E2D42">
        <w:rPr>
          <w:rFonts w:cstheme="minorHAnsi"/>
          <w:b/>
          <w:sz w:val="20"/>
          <w:szCs w:val="20"/>
          <w:u w:val="single"/>
        </w:rPr>
        <w:lastRenderedPageBreak/>
        <w:t>Attendance</w:t>
      </w:r>
      <w:r w:rsidRPr="00CE5AA9">
        <w:rPr>
          <w:rFonts w:cstheme="minorHAnsi"/>
          <w:b/>
          <w:bCs/>
          <w:sz w:val="20"/>
          <w:szCs w:val="20"/>
        </w:rPr>
        <w:t>:</w:t>
      </w:r>
      <w:r w:rsidR="00216544" w:rsidRPr="009E2D42">
        <w:rPr>
          <w:rFonts w:cstheme="minorHAnsi"/>
          <w:sz w:val="20"/>
          <w:szCs w:val="20"/>
        </w:rPr>
        <w:t xml:space="preserve"> </w:t>
      </w:r>
    </w:p>
    <w:p w14:paraId="0EE028BC" w14:textId="48876394" w:rsidR="0015600F" w:rsidRDefault="0015600F" w:rsidP="009E2D42">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815"/>
        <w:gridCol w:w="1815"/>
        <w:gridCol w:w="1816"/>
        <w:gridCol w:w="1816"/>
        <w:gridCol w:w="1816"/>
      </w:tblGrid>
      <w:tr w:rsidR="00912DCC" w14:paraId="727A68D3" w14:textId="77777777" w:rsidTr="00912DCC">
        <w:tc>
          <w:tcPr>
            <w:tcW w:w="1815" w:type="dxa"/>
          </w:tcPr>
          <w:p w14:paraId="5E037727" w14:textId="77777777" w:rsidR="00912DCC" w:rsidRDefault="00912DCC" w:rsidP="009E2D42">
            <w:pPr>
              <w:rPr>
                <w:rFonts w:cstheme="minorHAnsi"/>
                <w:sz w:val="20"/>
                <w:szCs w:val="20"/>
              </w:rPr>
            </w:pPr>
          </w:p>
        </w:tc>
        <w:tc>
          <w:tcPr>
            <w:tcW w:w="1815" w:type="dxa"/>
            <w:shd w:val="clear" w:color="auto" w:fill="D9D9D9" w:themeFill="background1" w:themeFillShade="D9"/>
          </w:tcPr>
          <w:p w14:paraId="45FEFAA5" w14:textId="497B6759" w:rsidR="00912DCC" w:rsidRPr="00912DCC" w:rsidRDefault="00912DCC" w:rsidP="00912DCC">
            <w:pPr>
              <w:jc w:val="center"/>
              <w:rPr>
                <w:rFonts w:cstheme="minorHAnsi"/>
                <w:b/>
                <w:bCs/>
                <w:sz w:val="20"/>
                <w:szCs w:val="20"/>
              </w:rPr>
            </w:pPr>
            <w:r w:rsidRPr="00912DCC">
              <w:rPr>
                <w:rFonts w:cstheme="minorHAnsi"/>
                <w:b/>
                <w:bCs/>
                <w:sz w:val="20"/>
                <w:szCs w:val="20"/>
              </w:rPr>
              <w:t>Term 1</w:t>
            </w:r>
          </w:p>
        </w:tc>
        <w:tc>
          <w:tcPr>
            <w:tcW w:w="1816" w:type="dxa"/>
            <w:shd w:val="clear" w:color="auto" w:fill="D9D9D9" w:themeFill="background1" w:themeFillShade="D9"/>
          </w:tcPr>
          <w:p w14:paraId="61E25FDC" w14:textId="320D1E79" w:rsidR="00912DCC" w:rsidRPr="00912DCC" w:rsidRDefault="00912DCC" w:rsidP="00912DCC">
            <w:pPr>
              <w:jc w:val="center"/>
              <w:rPr>
                <w:rFonts w:cstheme="minorHAnsi"/>
                <w:b/>
                <w:bCs/>
                <w:sz w:val="20"/>
                <w:szCs w:val="20"/>
              </w:rPr>
            </w:pPr>
            <w:r w:rsidRPr="00912DCC">
              <w:rPr>
                <w:rFonts w:cstheme="minorHAnsi"/>
                <w:b/>
                <w:bCs/>
                <w:sz w:val="20"/>
                <w:szCs w:val="20"/>
              </w:rPr>
              <w:t>Term 2</w:t>
            </w:r>
          </w:p>
        </w:tc>
        <w:tc>
          <w:tcPr>
            <w:tcW w:w="1816" w:type="dxa"/>
            <w:tcBorders>
              <w:right w:val="double" w:sz="4" w:space="0" w:color="auto"/>
            </w:tcBorders>
            <w:shd w:val="clear" w:color="auto" w:fill="D9D9D9" w:themeFill="background1" w:themeFillShade="D9"/>
          </w:tcPr>
          <w:p w14:paraId="4484658B" w14:textId="23D3747A" w:rsidR="00912DCC" w:rsidRPr="00912DCC" w:rsidRDefault="00912DCC" w:rsidP="00912DCC">
            <w:pPr>
              <w:jc w:val="center"/>
              <w:rPr>
                <w:rFonts w:cstheme="minorHAnsi"/>
                <w:b/>
                <w:bCs/>
                <w:sz w:val="20"/>
                <w:szCs w:val="20"/>
              </w:rPr>
            </w:pPr>
            <w:r w:rsidRPr="00912DCC">
              <w:rPr>
                <w:rFonts w:cstheme="minorHAnsi"/>
                <w:b/>
                <w:bCs/>
                <w:sz w:val="20"/>
                <w:szCs w:val="20"/>
              </w:rPr>
              <w:t>Term 3</w:t>
            </w:r>
          </w:p>
        </w:tc>
        <w:tc>
          <w:tcPr>
            <w:tcW w:w="1816" w:type="dxa"/>
            <w:tcBorders>
              <w:left w:val="double" w:sz="4" w:space="0" w:color="auto"/>
            </w:tcBorders>
            <w:shd w:val="clear" w:color="auto" w:fill="D9D9D9" w:themeFill="background1" w:themeFillShade="D9"/>
          </w:tcPr>
          <w:p w14:paraId="2638718B" w14:textId="19821AB7" w:rsidR="00912DCC" w:rsidRPr="00912DCC" w:rsidRDefault="00912DCC" w:rsidP="00912DCC">
            <w:pPr>
              <w:jc w:val="center"/>
              <w:rPr>
                <w:rFonts w:cstheme="minorHAnsi"/>
                <w:b/>
                <w:bCs/>
                <w:sz w:val="20"/>
                <w:szCs w:val="20"/>
              </w:rPr>
            </w:pPr>
            <w:r w:rsidRPr="00912DCC">
              <w:rPr>
                <w:rFonts w:cstheme="minorHAnsi"/>
                <w:b/>
                <w:bCs/>
                <w:sz w:val="20"/>
                <w:szCs w:val="20"/>
              </w:rPr>
              <w:t>Average for Year</w:t>
            </w:r>
          </w:p>
        </w:tc>
      </w:tr>
      <w:tr w:rsidR="00912DCC" w14:paraId="69CD28A7" w14:textId="77777777" w:rsidTr="00912DCC">
        <w:tc>
          <w:tcPr>
            <w:tcW w:w="1815" w:type="dxa"/>
          </w:tcPr>
          <w:p w14:paraId="5D14698D" w14:textId="79E861A9" w:rsidR="00912DCC" w:rsidRDefault="00912DCC" w:rsidP="009E2D42">
            <w:pPr>
              <w:rPr>
                <w:rFonts w:cstheme="minorHAnsi"/>
                <w:sz w:val="20"/>
                <w:szCs w:val="20"/>
              </w:rPr>
            </w:pPr>
            <w:r>
              <w:rPr>
                <w:rFonts w:cstheme="minorHAnsi"/>
                <w:sz w:val="20"/>
                <w:szCs w:val="20"/>
              </w:rPr>
              <w:t>Primary</w:t>
            </w:r>
          </w:p>
        </w:tc>
        <w:tc>
          <w:tcPr>
            <w:tcW w:w="1815" w:type="dxa"/>
          </w:tcPr>
          <w:p w14:paraId="73222CA6" w14:textId="5CED6007" w:rsidR="00912DCC" w:rsidRDefault="00912DCC" w:rsidP="00912DCC">
            <w:pPr>
              <w:jc w:val="center"/>
              <w:rPr>
                <w:rFonts w:cstheme="minorHAnsi"/>
                <w:sz w:val="20"/>
                <w:szCs w:val="20"/>
              </w:rPr>
            </w:pPr>
            <w:r>
              <w:rPr>
                <w:rFonts w:cstheme="minorHAnsi"/>
                <w:sz w:val="20"/>
                <w:szCs w:val="20"/>
              </w:rPr>
              <w:t>94%</w:t>
            </w:r>
          </w:p>
        </w:tc>
        <w:tc>
          <w:tcPr>
            <w:tcW w:w="1816" w:type="dxa"/>
          </w:tcPr>
          <w:p w14:paraId="0117C1C3" w14:textId="58BDDCE4" w:rsidR="00912DCC" w:rsidRDefault="00912DCC" w:rsidP="00912DCC">
            <w:pPr>
              <w:jc w:val="center"/>
              <w:rPr>
                <w:rFonts w:cstheme="minorHAnsi"/>
                <w:sz w:val="20"/>
                <w:szCs w:val="20"/>
              </w:rPr>
            </w:pPr>
            <w:r>
              <w:rPr>
                <w:rFonts w:cstheme="minorHAnsi"/>
                <w:sz w:val="20"/>
                <w:szCs w:val="20"/>
              </w:rPr>
              <w:t>96.6%</w:t>
            </w:r>
          </w:p>
        </w:tc>
        <w:tc>
          <w:tcPr>
            <w:tcW w:w="1816" w:type="dxa"/>
            <w:tcBorders>
              <w:right w:val="double" w:sz="4" w:space="0" w:color="auto"/>
            </w:tcBorders>
          </w:tcPr>
          <w:p w14:paraId="07710739" w14:textId="339E7BE8" w:rsidR="00912DCC" w:rsidRDefault="00912DCC" w:rsidP="00912DCC">
            <w:pPr>
              <w:jc w:val="center"/>
              <w:rPr>
                <w:rFonts w:cstheme="minorHAnsi"/>
                <w:sz w:val="20"/>
                <w:szCs w:val="20"/>
              </w:rPr>
            </w:pPr>
            <w:r>
              <w:rPr>
                <w:rFonts w:cstheme="minorHAnsi"/>
                <w:sz w:val="20"/>
                <w:szCs w:val="20"/>
              </w:rPr>
              <w:t>97.8%</w:t>
            </w:r>
          </w:p>
        </w:tc>
        <w:tc>
          <w:tcPr>
            <w:tcW w:w="1816" w:type="dxa"/>
            <w:tcBorders>
              <w:left w:val="double" w:sz="4" w:space="0" w:color="auto"/>
            </w:tcBorders>
          </w:tcPr>
          <w:p w14:paraId="162EBDB9" w14:textId="3B7197E2" w:rsidR="00912DCC" w:rsidRPr="00912DCC" w:rsidRDefault="00912DCC" w:rsidP="00912DCC">
            <w:pPr>
              <w:jc w:val="center"/>
              <w:rPr>
                <w:rFonts w:cstheme="minorHAnsi"/>
                <w:b/>
                <w:bCs/>
                <w:sz w:val="20"/>
                <w:szCs w:val="20"/>
              </w:rPr>
            </w:pPr>
            <w:r w:rsidRPr="00912DCC">
              <w:rPr>
                <w:rFonts w:cstheme="minorHAnsi"/>
                <w:b/>
                <w:bCs/>
                <w:sz w:val="20"/>
                <w:szCs w:val="20"/>
              </w:rPr>
              <w:t>96.1%</w:t>
            </w:r>
          </w:p>
        </w:tc>
      </w:tr>
      <w:tr w:rsidR="00912DCC" w14:paraId="2BC72E40" w14:textId="77777777" w:rsidTr="00912DCC">
        <w:tc>
          <w:tcPr>
            <w:tcW w:w="1815" w:type="dxa"/>
          </w:tcPr>
          <w:p w14:paraId="7E9D70B5" w14:textId="77777777" w:rsidR="00912DCC" w:rsidRDefault="00912DCC" w:rsidP="009E2D42">
            <w:pPr>
              <w:rPr>
                <w:rFonts w:cstheme="minorHAnsi"/>
                <w:sz w:val="20"/>
                <w:szCs w:val="20"/>
              </w:rPr>
            </w:pPr>
          </w:p>
        </w:tc>
        <w:tc>
          <w:tcPr>
            <w:tcW w:w="1815" w:type="dxa"/>
          </w:tcPr>
          <w:p w14:paraId="78F9D6C6" w14:textId="77777777" w:rsidR="00912DCC" w:rsidRDefault="00912DCC" w:rsidP="00912DCC">
            <w:pPr>
              <w:jc w:val="center"/>
              <w:rPr>
                <w:rFonts w:cstheme="minorHAnsi"/>
                <w:sz w:val="20"/>
                <w:szCs w:val="20"/>
              </w:rPr>
            </w:pPr>
          </w:p>
        </w:tc>
        <w:tc>
          <w:tcPr>
            <w:tcW w:w="1816" w:type="dxa"/>
          </w:tcPr>
          <w:p w14:paraId="23B1500F" w14:textId="77777777" w:rsidR="00912DCC" w:rsidRDefault="00912DCC" w:rsidP="00912DCC">
            <w:pPr>
              <w:jc w:val="center"/>
              <w:rPr>
                <w:rFonts w:cstheme="minorHAnsi"/>
                <w:sz w:val="20"/>
                <w:szCs w:val="20"/>
              </w:rPr>
            </w:pPr>
          </w:p>
        </w:tc>
        <w:tc>
          <w:tcPr>
            <w:tcW w:w="1816" w:type="dxa"/>
            <w:tcBorders>
              <w:right w:val="double" w:sz="4" w:space="0" w:color="auto"/>
            </w:tcBorders>
          </w:tcPr>
          <w:p w14:paraId="6459191A" w14:textId="77777777" w:rsidR="00912DCC" w:rsidRDefault="00912DCC" w:rsidP="00912DCC">
            <w:pPr>
              <w:jc w:val="center"/>
              <w:rPr>
                <w:rFonts w:cstheme="minorHAnsi"/>
                <w:sz w:val="20"/>
                <w:szCs w:val="20"/>
              </w:rPr>
            </w:pPr>
          </w:p>
        </w:tc>
        <w:tc>
          <w:tcPr>
            <w:tcW w:w="1816" w:type="dxa"/>
            <w:tcBorders>
              <w:left w:val="double" w:sz="4" w:space="0" w:color="auto"/>
            </w:tcBorders>
          </w:tcPr>
          <w:p w14:paraId="4924E97D" w14:textId="77777777" w:rsidR="00912DCC" w:rsidRPr="00912DCC" w:rsidRDefault="00912DCC" w:rsidP="00912DCC">
            <w:pPr>
              <w:jc w:val="center"/>
              <w:rPr>
                <w:rFonts w:cstheme="minorHAnsi"/>
                <w:b/>
                <w:bCs/>
                <w:sz w:val="20"/>
                <w:szCs w:val="20"/>
              </w:rPr>
            </w:pPr>
          </w:p>
        </w:tc>
      </w:tr>
      <w:tr w:rsidR="00912DCC" w14:paraId="2ABAC530" w14:textId="77777777" w:rsidTr="00912DCC">
        <w:tc>
          <w:tcPr>
            <w:tcW w:w="1815" w:type="dxa"/>
          </w:tcPr>
          <w:p w14:paraId="13461269" w14:textId="62653521" w:rsidR="00912DCC" w:rsidRDefault="00912DCC" w:rsidP="009E2D42">
            <w:pPr>
              <w:rPr>
                <w:rFonts w:cstheme="minorHAnsi"/>
                <w:sz w:val="20"/>
                <w:szCs w:val="20"/>
              </w:rPr>
            </w:pPr>
            <w:r>
              <w:rPr>
                <w:rFonts w:cstheme="minorHAnsi"/>
                <w:sz w:val="20"/>
                <w:szCs w:val="20"/>
              </w:rPr>
              <w:t>Secondary</w:t>
            </w:r>
          </w:p>
        </w:tc>
        <w:tc>
          <w:tcPr>
            <w:tcW w:w="1815" w:type="dxa"/>
          </w:tcPr>
          <w:p w14:paraId="023D12BA" w14:textId="73008679" w:rsidR="00912DCC" w:rsidRDefault="00912DCC" w:rsidP="00912DCC">
            <w:pPr>
              <w:jc w:val="center"/>
              <w:rPr>
                <w:rFonts w:cstheme="minorHAnsi"/>
                <w:sz w:val="20"/>
                <w:szCs w:val="20"/>
              </w:rPr>
            </w:pPr>
            <w:r>
              <w:rPr>
                <w:rFonts w:cstheme="minorHAnsi"/>
                <w:sz w:val="20"/>
                <w:szCs w:val="20"/>
              </w:rPr>
              <w:t>92.4%</w:t>
            </w:r>
          </w:p>
        </w:tc>
        <w:tc>
          <w:tcPr>
            <w:tcW w:w="1816" w:type="dxa"/>
          </w:tcPr>
          <w:p w14:paraId="7C040F1B" w14:textId="79C03626" w:rsidR="00912DCC" w:rsidRDefault="00912DCC" w:rsidP="00912DCC">
            <w:pPr>
              <w:jc w:val="center"/>
              <w:rPr>
                <w:rFonts w:cstheme="minorHAnsi"/>
                <w:sz w:val="20"/>
                <w:szCs w:val="20"/>
              </w:rPr>
            </w:pPr>
            <w:r>
              <w:rPr>
                <w:rFonts w:cstheme="minorHAnsi"/>
                <w:sz w:val="20"/>
                <w:szCs w:val="20"/>
              </w:rPr>
              <w:t>98.5%</w:t>
            </w:r>
          </w:p>
        </w:tc>
        <w:tc>
          <w:tcPr>
            <w:tcW w:w="1816" w:type="dxa"/>
            <w:tcBorders>
              <w:right w:val="double" w:sz="4" w:space="0" w:color="auto"/>
            </w:tcBorders>
          </w:tcPr>
          <w:p w14:paraId="42C47F17" w14:textId="09E66398" w:rsidR="00912DCC" w:rsidRDefault="00912DCC" w:rsidP="00912DCC">
            <w:pPr>
              <w:jc w:val="center"/>
              <w:rPr>
                <w:rFonts w:cstheme="minorHAnsi"/>
                <w:sz w:val="20"/>
                <w:szCs w:val="20"/>
              </w:rPr>
            </w:pPr>
            <w:r>
              <w:rPr>
                <w:rFonts w:cstheme="minorHAnsi"/>
                <w:sz w:val="20"/>
                <w:szCs w:val="20"/>
              </w:rPr>
              <w:t>97.3%</w:t>
            </w:r>
          </w:p>
        </w:tc>
        <w:tc>
          <w:tcPr>
            <w:tcW w:w="1816" w:type="dxa"/>
            <w:tcBorders>
              <w:left w:val="double" w:sz="4" w:space="0" w:color="auto"/>
            </w:tcBorders>
          </w:tcPr>
          <w:p w14:paraId="074C5EB7" w14:textId="2A86CBE4" w:rsidR="00912DCC" w:rsidRPr="00912DCC" w:rsidRDefault="00912DCC" w:rsidP="00912DCC">
            <w:pPr>
              <w:jc w:val="center"/>
              <w:rPr>
                <w:rFonts w:cstheme="minorHAnsi"/>
                <w:b/>
                <w:bCs/>
                <w:sz w:val="20"/>
                <w:szCs w:val="20"/>
              </w:rPr>
            </w:pPr>
            <w:r w:rsidRPr="00912DCC">
              <w:rPr>
                <w:rFonts w:cstheme="minorHAnsi"/>
                <w:b/>
                <w:bCs/>
                <w:sz w:val="20"/>
                <w:szCs w:val="20"/>
              </w:rPr>
              <w:t>96%</w:t>
            </w:r>
          </w:p>
        </w:tc>
      </w:tr>
    </w:tbl>
    <w:p w14:paraId="14887B4B" w14:textId="6DE80CCD" w:rsidR="0015600F" w:rsidRPr="009E2D42" w:rsidRDefault="0015600F" w:rsidP="009E2D42">
      <w:pPr>
        <w:spacing w:after="0" w:line="240" w:lineRule="auto"/>
        <w:rPr>
          <w:rFonts w:cstheme="minorHAnsi"/>
          <w:sz w:val="20"/>
          <w:szCs w:val="20"/>
        </w:rPr>
      </w:pPr>
    </w:p>
    <w:p w14:paraId="68E5DB01" w14:textId="6DB18E09" w:rsidR="00791CC4" w:rsidRDefault="001E74CC" w:rsidP="009E2D42">
      <w:pPr>
        <w:spacing w:after="0" w:line="240" w:lineRule="auto"/>
        <w:rPr>
          <w:rFonts w:cstheme="minorHAnsi"/>
          <w:sz w:val="20"/>
          <w:szCs w:val="20"/>
        </w:rPr>
      </w:pPr>
      <w:r w:rsidRPr="009E2D42">
        <w:rPr>
          <w:rFonts w:cstheme="minorHAnsi"/>
          <w:b/>
          <w:sz w:val="20"/>
          <w:szCs w:val="20"/>
          <w:u w:val="single"/>
        </w:rPr>
        <w:t>Assembly</w:t>
      </w:r>
      <w:r w:rsidRPr="00CE5AA9">
        <w:rPr>
          <w:rFonts w:cstheme="minorHAnsi"/>
          <w:b/>
          <w:sz w:val="20"/>
          <w:szCs w:val="20"/>
        </w:rPr>
        <w:t>:</w:t>
      </w:r>
      <w:r w:rsidR="009721B7" w:rsidRPr="009E2D42">
        <w:rPr>
          <w:rFonts w:cstheme="minorHAnsi"/>
          <w:sz w:val="20"/>
          <w:szCs w:val="20"/>
        </w:rPr>
        <w:t xml:space="preserve"> A</w:t>
      </w:r>
      <w:r w:rsidRPr="009E2D42">
        <w:rPr>
          <w:rFonts w:cstheme="minorHAnsi"/>
          <w:sz w:val="20"/>
          <w:szCs w:val="20"/>
        </w:rPr>
        <w:t>ssembly plans are a</w:t>
      </w:r>
      <w:r w:rsidR="009721B7" w:rsidRPr="009E2D42">
        <w:rPr>
          <w:rFonts w:cstheme="minorHAnsi"/>
          <w:sz w:val="20"/>
          <w:szCs w:val="20"/>
        </w:rPr>
        <w:t xml:space="preserve">vailable in school. </w:t>
      </w:r>
      <w:r w:rsidR="00CE5AA9">
        <w:rPr>
          <w:rFonts w:cstheme="minorHAnsi"/>
          <w:sz w:val="20"/>
          <w:szCs w:val="20"/>
        </w:rPr>
        <w:t>In the past term</w:t>
      </w:r>
      <w:r w:rsidR="00C553AE" w:rsidRPr="009E2D42">
        <w:rPr>
          <w:rFonts w:cstheme="minorHAnsi"/>
          <w:sz w:val="20"/>
          <w:szCs w:val="20"/>
        </w:rPr>
        <w:t xml:space="preserve"> assemblies </w:t>
      </w:r>
      <w:r w:rsidR="00CE5AA9">
        <w:rPr>
          <w:rFonts w:cstheme="minorHAnsi"/>
          <w:sz w:val="20"/>
          <w:szCs w:val="20"/>
        </w:rPr>
        <w:t>were</w:t>
      </w:r>
      <w:r w:rsidR="00C553AE" w:rsidRPr="009E2D42">
        <w:rPr>
          <w:rFonts w:cstheme="minorHAnsi"/>
          <w:sz w:val="20"/>
          <w:szCs w:val="20"/>
        </w:rPr>
        <w:t xml:space="preserve"> bubble-</w:t>
      </w:r>
      <w:r w:rsidR="005C2800" w:rsidRPr="009E2D42">
        <w:rPr>
          <w:rFonts w:cstheme="minorHAnsi"/>
          <w:sz w:val="20"/>
          <w:szCs w:val="20"/>
        </w:rPr>
        <w:t>based, with the exception of Friday when as long as weather</w:t>
      </w:r>
      <w:r w:rsidR="00201E84" w:rsidRPr="009E2D42">
        <w:rPr>
          <w:rFonts w:cstheme="minorHAnsi"/>
          <w:sz w:val="20"/>
          <w:szCs w:val="20"/>
        </w:rPr>
        <w:t xml:space="preserve"> </w:t>
      </w:r>
      <w:proofErr w:type="gramStart"/>
      <w:r w:rsidR="00CE5AA9" w:rsidRPr="009E2D42">
        <w:rPr>
          <w:rFonts w:cstheme="minorHAnsi"/>
          <w:sz w:val="20"/>
          <w:szCs w:val="20"/>
        </w:rPr>
        <w:t>permit</w:t>
      </w:r>
      <w:r w:rsidR="00CE5AA9">
        <w:rPr>
          <w:rFonts w:cstheme="minorHAnsi"/>
          <w:sz w:val="20"/>
          <w:szCs w:val="20"/>
        </w:rPr>
        <w:t>ted</w:t>
      </w:r>
      <w:proofErr w:type="gramEnd"/>
      <w:r w:rsidR="005C2800" w:rsidRPr="009E2D42">
        <w:rPr>
          <w:rFonts w:cstheme="minorHAnsi"/>
          <w:sz w:val="20"/>
          <w:szCs w:val="20"/>
        </w:rPr>
        <w:t xml:space="preserve"> we ha</w:t>
      </w:r>
      <w:r w:rsidR="00CE5AA9">
        <w:rPr>
          <w:rFonts w:cstheme="minorHAnsi"/>
          <w:sz w:val="20"/>
          <w:szCs w:val="20"/>
        </w:rPr>
        <w:t>d</w:t>
      </w:r>
      <w:r w:rsidR="005C2800" w:rsidRPr="009E2D42">
        <w:rPr>
          <w:rFonts w:cstheme="minorHAnsi"/>
          <w:sz w:val="20"/>
          <w:szCs w:val="20"/>
        </w:rPr>
        <w:t xml:space="preserve"> a whole school assembly in the school grounds.</w:t>
      </w:r>
      <w:r w:rsidR="004F7B16" w:rsidRPr="009E2D42">
        <w:rPr>
          <w:rFonts w:cstheme="minorHAnsi"/>
          <w:sz w:val="20"/>
          <w:szCs w:val="20"/>
        </w:rPr>
        <w:t xml:space="preserve"> </w:t>
      </w:r>
      <w:r w:rsidR="005C2800" w:rsidRPr="009E2D42">
        <w:rPr>
          <w:rFonts w:cstheme="minorHAnsi"/>
          <w:sz w:val="20"/>
          <w:szCs w:val="20"/>
        </w:rPr>
        <w:t xml:space="preserve">We </w:t>
      </w:r>
      <w:r w:rsidR="00C553AE" w:rsidRPr="009E2D42">
        <w:rPr>
          <w:rFonts w:cstheme="minorHAnsi"/>
          <w:sz w:val="20"/>
          <w:szCs w:val="20"/>
        </w:rPr>
        <w:t>miss</w:t>
      </w:r>
      <w:r w:rsidR="00CE5AA9">
        <w:rPr>
          <w:rFonts w:cstheme="minorHAnsi"/>
          <w:sz w:val="20"/>
          <w:szCs w:val="20"/>
        </w:rPr>
        <w:t>ed</w:t>
      </w:r>
      <w:r w:rsidR="00C553AE" w:rsidRPr="009E2D42">
        <w:rPr>
          <w:rFonts w:cstheme="minorHAnsi"/>
          <w:sz w:val="20"/>
          <w:szCs w:val="20"/>
        </w:rPr>
        <w:t xml:space="preserve"> having outside speakers to visit and look forward to when that can change!</w:t>
      </w:r>
      <w:r w:rsidR="00BF1C69">
        <w:rPr>
          <w:rFonts w:cstheme="minorHAnsi"/>
          <w:sz w:val="20"/>
          <w:szCs w:val="20"/>
        </w:rPr>
        <w:t xml:space="preserve"> In the new year we will be having a mixture of whole-school assemblies and smaller groups.</w:t>
      </w:r>
    </w:p>
    <w:p w14:paraId="01C1C267" w14:textId="77777777" w:rsidR="00CE5AA9" w:rsidRPr="009E2D42" w:rsidRDefault="00CE5AA9" w:rsidP="009E2D42">
      <w:pPr>
        <w:spacing w:after="0" w:line="240" w:lineRule="auto"/>
        <w:rPr>
          <w:rFonts w:cstheme="minorHAnsi"/>
          <w:sz w:val="20"/>
          <w:szCs w:val="20"/>
        </w:rPr>
      </w:pPr>
    </w:p>
    <w:p w14:paraId="1236B2D2" w14:textId="7A9DEC65" w:rsidR="00791CC4" w:rsidRDefault="00E83CDE" w:rsidP="009E2D42">
      <w:pPr>
        <w:spacing w:after="0" w:line="240" w:lineRule="auto"/>
        <w:rPr>
          <w:rFonts w:cstheme="minorHAnsi"/>
          <w:sz w:val="20"/>
          <w:szCs w:val="20"/>
        </w:rPr>
      </w:pPr>
      <w:r w:rsidRPr="009E2D42">
        <w:rPr>
          <w:rFonts w:cstheme="minorHAnsi"/>
          <w:b/>
          <w:sz w:val="20"/>
          <w:szCs w:val="20"/>
          <w:u w:val="single"/>
        </w:rPr>
        <w:t>Curriculum</w:t>
      </w:r>
      <w:r w:rsidRPr="00CE5AA9">
        <w:rPr>
          <w:rFonts w:cstheme="minorHAnsi"/>
          <w:b/>
          <w:sz w:val="20"/>
          <w:szCs w:val="20"/>
        </w:rPr>
        <w:t>:</w:t>
      </w:r>
      <w:r w:rsidRPr="00CE5AA9">
        <w:rPr>
          <w:rFonts w:cstheme="minorHAnsi"/>
          <w:sz w:val="20"/>
          <w:szCs w:val="20"/>
        </w:rPr>
        <w:t xml:space="preserve"> </w:t>
      </w:r>
      <w:r w:rsidR="008131FD" w:rsidRPr="009E2D42">
        <w:rPr>
          <w:rFonts w:cstheme="minorHAnsi"/>
          <w:sz w:val="20"/>
          <w:szCs w:val="20"/>
        </w:rPr>
        <w:t xml:space="preserve">Primary classes enjoyed the topic Living Things – Class 1 focussed on mini-beast and massive beasts in the first half, then on food and farming in the second. Class 2 focussing on living things in </w:t>
      </w:r>
      <w:proofErr w:type="gramStart"/>
      <w:r w:rsidR="008131FD" w:rsidRPr="009E2D42">
        <w:rPr>
          <w:rFonts w:cstheme="minorHAnsi"/>
          <w:sz w:val="20"/>
          <w:szCs w:val="20"/>
        </w:rPr>
        <w:t>Science</w:t>
      </w:r>
      <w:proofErr w:type="gramEnd"/>
      <w:r w:rsidR="008131FD" w:rsidRPr="009E2D42">
        <w:rPr>
          <w:rFonts w:cstheme="minorHAnsi"/>
          <w:sz w:val="20"/>
          <w:szCs w:val="20"/>
        </w:rPr>
        <w:t>, while the overall topic took more of a historical detour and focussed on Victorians.</w:t>
      </w:r>
      <w:r w:rsidR="004E1364" w:rsidRPr="009E2D42">
        <w:rPr>
          <w:rFonts w:cstheme="minorHAnsi"/>
          <w:sz w:val="20"/>
          <w:szCs w:val="20"/>
        </w:rPr>
        <w:t xml:space="preserve"> </w:t>
      </w:r>
    </w:p>
    <w:p w14:paraId="1782E80A" w14:textId="77777777" w:rsidR="00CE5AA9" w:rsidRPr="009E2D42" w:rsidRDefault="00CE5AA9" w:rsidP="009E2D42">
      <w:pPr>
        <w:spacing w:after="0" w:line="240" w:lineRule="auto"/>
        <w:rPr>
          <w:rFonts w:cstheme="minorHAnsi"/>
          <w:sz w:val="20"/>
          <w:szCs w:val="20"/>
        </w:rPr>
      </w:pPr>
    </w:p>
    <w:p w14:paraId="5A924AB6" w14:textId="7D4220B3" w:rsidR="00FF0E25" w:rsidRDefault="004F7B16" w:rsidP="009E2D42">
      <w:pPr>
        <w:spacing w:after="0" w:line="240" w:lineRule="auto"/>
        <w:rPr>
          <w:rFonts w:cstheme="minorHAnsi"/>
          <w:sz w:val="20"/>
          <w:szCs w:val="20"/>
        </w:rPr>
      </w:pPr>
      <w:r w:rsidRPr="009E2D42">
        <w:rPr>
          <w:rFonts w:cstheme="minorHAnsi"/>
          <w:sz w:val="20"/>
          <w:szCs w:val="20"/>
        </w:rPr>
        <w:t>KS3 and 4 continue</w:t>
      </w:r>
      <w:r w:rsidR="00CE5AA9">
        <w:rPr>
          <w:rFonts w:cstheme="minorHAnsi"/>
          <w:sz w:val="20"/>
          <w:szCs w:val="20"/>
        </w:rPr>
        <w:t>d</w:t>
      </w:r>
      <w:r w:rsidRPr="009E2D42">
        <w:rPr>
          <w:rFonts w:cstheme="minorHAnsi"/>
          <w:sz w:val="20"/>
          <w:szCs w:val="20"/>
        </w:rPr>
        <w:t xml:space="preserve"> with </w:t>
      </w:r>
      <w:r w:rsidR="00157F05" w:rsidRPr="009E2D42">
        <w:rPr>
          <w:rFonts w:cstheme="minorHAnsi"/>
          <w:sz w:val="20"/>
          <w:szCs w:val="20"/>
        </w:rPr>
        <w:t>pre-GCSE and GCSE courses.</w:t>
      </w:r>
    </w:p>
    <w:p w14:paraId="3D90F635" w14:textId="77777777" w:rsidR="00CE5AA9" w:rsidRPr="009E2D42" w:rsidRDefault="00CE5AA9" w:rsidP="009E2D42">
      <w:pPr>
        <w:spacing w:after="0" w:line="240" w:lineRule="auto"/>
        <w:rPr>
          <w:rFonts w:cstheme="minorHAnsi"/>
          <w:sz w:val="20"/>
          <w:szCs w:val="20"/>
        </w:rPr>
      </w:pPr>
    </w:p>
    <w:p w14:paraId="77842E32" w14:textId="425AF709" w:rsidR="002825D4" w:rsidRDefault="001E74CC" w:rsidP="009E2D42">
      <w:pPr>
        <w:spacing w:after="0" w:line="240" w:lineRule="auto"/>
        <w:rPr>
          <w:rFonts w:cstheme="minorHAnsi"/>
          <w:sz w:val="20"/>
          <w:szCs w:val="20"/>
        </w:rPr>
      </w:pPr>
      <w:r w:rsidRPr="009E2D42">
        <w:rPr>
          <w:rFonts w:cstheme="minorHAnsi"/>
          <w:b/>
          <w:sz w:val="20"/>
          <w:szCs w:val="20"/>
          <w:u w:val="single"/>
        </w:rPr>
        <w:t>Visits and visitors</w:t>
      </w:r>
      <w:r w:rsidRPr="009E2D42">
        <w:rPr>
          <w:rFonts w:cstheme="minorHAnsi"/>
          <w:sz w:val="20"/>
          <w:szCs w:val="20"/>
        </w:rPr>
        <w:t xml:space="preserve">: </w:t>
      </w:r>
      <w:r w:rsidR="002B0DA3" w:rsidRPr="009E2D42">
        <w:rPr>
          <w:rFonts w:cstheme="minorHAnsi"/>
          <w:sz w:val="20"/>
          <w:szCs w:val="20"/>
        </w:rPr>
        <w:t xml:space="preserve">We </w:t>
      </w:r>
      <w:r w:rsidR="008131FD" w:rsidRPr="009E2D42">
        <w:rPr>
          <w:rFonts w:cstheme="minorHAnsi"/>
          <w:sz w:val="20"/>
          <w:szCs w:val="20"/>
        </w:rPr>
        <w:t>were able to get out and about more towards the end of term. Class 1 went on a trip to a green grocer and a supermarket linked in with farming</w:t>
      </w:r>
      <w:r w:rsidR="00CE5AA9">
        <w:rPr>
          <w:rFonts w:cstheme="minorHAnsi"/>
          <w:sz w:val="20"/>
          <w:szCs w:val="20"/>
        </w:rPr>
        <w:t>. T</w:t>
      </w:r>
      <w:r w:rsidR="008131FD" w:rsidRPr="009E2D42">
        <w:rPr>
          <w:rFonts w:cstheme="minorHAnsi"/>
          <w:sz w:val="20"/>
          <w:szCs w:val="20"/>
        </w:rPr>
        <w:t xml:space="preserve">hey also went fossil hunting at </w:t>
      </w:r>
      <w:proofErr w:type="spellStart"/>
      <w:r w:rsidR="008131FD" w:rsidRPr="009E2D42">
        <w:rPr>
          <w:rFonts w:cstheme="minorHAnsi"/>
          <w:sz w:val="20"/>
          <w:szCs w:val="20"/>
        </w:rPr>
        <w:t>Aust</w:t>
      </w:r>
      <w:proofErr w:type="spellEnd"/>
      <w:r w:rsidR="008131FD" w:rsidRPr="009E2D42">
        <w:rPr>
          <w:rFonts w:cstheme="minorHAnsi"/>
          <w:sz w:val="20"/>
          <w:szCs w:val="20"/>
        </w:rPr>
        <w:t xml:space="preserve"> beach with class 2. Class 2 went to the </w:t>
      </w:r>
      <w:r w:rsidR="00CE5AA9">
        <w:rPr>
          <w:rFonts w:cstheme="minorHAnsi"/>
          <w:sz w:val="20"/>
          <w:szCs w:val="20"/>
        </w:rPr>
        <w:t>s</w:t>
      </w:r>
      <w:r w:rsidR="008131FD" w:rsidRPr="009E2D42">
        <w:rPr>
          <w:rFonts w:cstheme="minorHAnsi"/>
          <w:sz w:val="20"/>
          <w:szCs w:val="20"/>
        </w:rPr>
        <w:t xml:space="preserve">uspension bridge and Bristol </w:t>
      </w:r>
      <w:r w:rsidR="00CE5AA9">
        <w:rPr>
          <w:rFonts w:cstheme="minorHAnsi"/>
          <w:sz w:val="20"/>
          <w:szCs w:val="20"/>
        </w:rPr>
        <w:t>Z</w:t>
      </w:r>
      <w:r w:rsidR="008131FD" w:rsidRPr="009E2D42">
        <w:rPr>
          <w:rFonts w:cstheme="minorHAnsi"/>
          <w:sz w:val="20"/>
          <w:szCs w:val="20"/>
        </w:rPr>
        <w:t xml:space="preserve">oo. Class 3 went to Kingswood Heritage Museum and the Botanical Gardens. The History GCSE group went to Shepton Mallet Prison! The Geography GCSE group went to the Brecon Beacons to do river field work. The year 8-9 boys are definitely due a visit out somewhere! There have been several trips to </w:t>
      </w:r>
      <w:proofErr w:type="spellStart"/>
      <w:r w:rsidR="008131FD" w:rsidRPr="009E2D42">
        <w:rPr>
          <w:rFonts w:cstheme="minorHAnsi"/>
          <w:sz w:val="20"/>
          <w:szCs w:val="20"/>
        </w:rPr>
        <w:t>Wapley</w:t>
      </w:r>
      <w:proofErr w:type="spellEnd"/>
      <w:r w:rsidR="008131FD" w:rsidRPr="009E2D42">
        <w:rPr>
          <w:rFonts w:cstheme="minorHAnsi"/>
          <w:sz w:val="20"/>
          <w:szCs w:val="20"/>
        </w:rPr>
        <w:t xml:space="preserve"> woods.</w:t>
      </w:r>
    </w:p>
    <w:p w14:paraId="36C3E305" w14:textId="77777777" w:rsidR="00CE5AA9" w:rsidRPr="009E2D42" w:rsidRDefault="00CE5AA9" w:rsidP="009E2D42">
      <w:pPr>
        <w:spacing w:after="0" w:line="240" w:lineRule="auto"/>
        <w:rPr>
          <w:rFonts w:cstheme="minorHAnsi"/>
          <w:sz w:val="20"/>
          <w:szCs w:val="20"/>
        </w:rPr>
      </w:pPr>
    </w:p>
    <w:p w14:paraId="78D03111" w14:textId="479A74F2" w:rsidR="009F0766" w:rsidRDefault="00E22760" w:rsidP="009E2D42">
      <w:pPr>
        <w:spacing w:after="0" w:line="240" w:lineRule="auto"/>
        <w:rPr>
          <w:rFonts w:cstheme="minorHAnsi"/>
          <w:sz w:val="20"/>
          <w:szCs w:val="20"/>
        </w:rPr>
      </w:pPr>
      <w:r w:rsidRPr="009E2D42">
        <w:rPr>
          <w:rFonts w:cstheme="minorHAnsi"/>
          <w:b/>
          <w:sz w:val="20"/>
          <w:szCs w:val="20"/>
          <w:u w:val="single"/>
        </w:rPr>
        <w:t>Extra-curricular activities</w:t>
      </w:r>
      <w:r w:rsidRPr="00CE5AA9">
        <w:rPr>
          <w:rFonts w:cstheme="minorHAnsi"/>
          <w:b/>
          <w:sz w:val="20"/>
          <w:szCs w:val="20"/>
        </w:rPr>
        <w:t>:</w:t>
      </w:r>
      <w:r w:rsidRPr="009E2D42">
        <w:rPr>
          <w:rFonts w:cstheme="minorHAnsi"/>
          <w:sz w:val="20"/>
          <w:szCs w:val="20"/>
        </w:rPr>
        <w:t xml:space="preserve"> </w:t>
      </w:r>
      <w:r w:rsidR="00CE5AA9" w:rsidRPr="009E2D42">
        <w:rPr>
          <w:rFonts w:cstheme="minorHAnsi"/>
          <w:sz w:val="20"/>
          <w:szCs w:val="20"/>
        </w:rPr>
        <w:t>After</w:t>
      </w:r>
      <w:r w:rsidR="008131FD" w:rsidRPr="009E2D42">
        <w:rPr>
          <w:rFonts w:cstheme="minorHAnsi"/>
          <w:sz w:val="20"/>
          <w:szCs w:val="20"/>
        </w:rPr>
        <w:t xml:space="preserve"> school clubs have not been running, but we hope to resume in the Autumn term.</w:t>
      </w:r>
    </w:p>
    <w:p w14:paraId="0B8546C7" w14:textId="77777777" w:rsidR="00CE5AA9" w:rsidRPr="009E2D42" w:rsidRDefault="00CE5AA9" w:rsidP="009E2D42">
      <w:pPr>
        <w:spacing w:after="0" w:line="240" w:lineRule="auto"/>
        <w:rPr>
          <w:rFonts w:cstheme="minorHAnsi"/>
          <w:sz w:val="20"/>
          <w:szCs w:val="20"/>
        </w:rPr>
      </w:pPr>
    </w:p>
    <w:p w14:paraId="3810B2FF" w14:textId="736D6115" w:rsidR="00791CC4" w:rsidRDefault="00A621DF" w:rsidP="009E2D42">
      <w:pPr>
        <w:spacing w:after="0" w:line="240" w:lineRule="auto"/>
        <w:rPr>
          <w:rFonts w:cstheme="minorHAnsi"/>
          <w:sz w:val="20"/>
          <w:szCs w:val="20"/>
        </w:rPr>
      </w:pPr>
      <w:r w:rsidRPr="009E2D42">
        <w:rPr>
          <w:rFonts w:cstheme="minorHAnsi"/>
          <w:b/>
          <w:sz w:val="20"/>
          <w:szCs w:val="20"/>
          <w:u w:val="single"/>
        </w:rPr>
        <w:t>Sta</w:t>
      </w:r>
      <w:r w:rsidR="00580B97" w:rsidRPr="009E2D42">
        <w:rPr>
          <w:rFonts w:cstheme="minorHAnsi"/>
          <w:b/>
          <w:sz w:val="20"/>
          <w:szCs w:val="20"/>
          <w:u w:val="single"/>
        </w:rPr>
        <w:t>ffing</w:t>
      </w:r>
      <w:r w:rsidR="00580B97" w:rsidRPr="00CE5AA9">
        <w:rPr>
          <w:rFonts w:cstheme="minorHAnsi"/>
          <w:b/>
          <w:sz w:val="20"/>
          <w:szCs w:val="20"/>
        </w:rPr>
        <w:t>:</w:t>
      </w:r>
      <w:r w:rsidR="00C63833" w:rsidRPr="00CE5AA9">
        <w:rPr>
          <w:rFonts w:cstheme="minorHAnsi"/>
          <w:sz w:val="20"/>
          <w:szCs w:val="20"/>
        </w:rPr>
        <w:t xml:space="preserve"> </w:t>
      </w:r>
      <w:r w:rsidR="00C63833" w:rsidRPr="009E2D42">
        <w:rPr>
          <w:rFonts w:cstheme="minorHAnsi"/>
          <w:sz w:val="20"/>
          <w:szCs w:val="20"/>
        </w:rPr>
        <w:t xml:space="preserve">We are sorry to say goodbye to Mrs. </w:t>
      </w:r>
      <w:proofErr w:type="spellStart"/>
      <w:r w:rsidR="00C63833" w:rsidRPr="009E2D42">
        <w:rPr>
          <w:rFonts w:cstheme="minorHAnsi"/>
          <w:sz w:val="20"/>
          <w:szCs w:val="20"/>
        </w:rPr>
        <w:t>Leedham</w:t>
      </w:r>
      <w:proofErr w:type="spellEnd"/>
      <w:r w:rsidR="00C63833" w:rsidRPr="009E2D42">
        <w:rPr>
          <w:rFonts w:cstheme="minorHAnsi"/>
          <w:sz w:val="20"/>
          <w:szCs w:val="20"/>
        </w:rPr>
        <w:t>, but are thankful to have recruited a teacher for class 2. We are also empl</w:t>
      </w:r>
      <w:r w:rsidR="00CE5AA9">
        <w:rPr>
          <w:rFonts w:cstheme="minorHAnsi"/>
          <w:sz w:val="20"/>
          <w:szCs w:val="20"/>
        </w:rPr>
        <w:t>o</w:t>
      </w:r>
      <w:r w:rsidR="00C63833" w:rsidRPr="009E2D42">
        <w:rPr>
          <w:rFonts w:cstheme="minorHAnsi"/>
          <w:sz w:val="20"/>
          <w:szCs w:val="20"/>
        </w:rPr>
        <w:t xml:space="preserve">ying Naomi Havell 4 days/week as TA and 1 day as a 1-1 support. She is keen to get experience before going in to a teacher training programme. </w:t>
      </w:r>
    </w:p>
    <w:p w14:paraId="463249F4" w14:textId="77777777" w:rsidR="00CE5AA9" w:rsidRPr="009E2D42" w:rsidRDefault="00CE5AA9" w:rsidP="009E2D42">
      <w:pPr>
        <w:spacing w:after="0" w:line="240" w:lineRule="auto"/>
        <w:rPr>
          <w:rFonts w:cstheme="minorHAnsi"/>
          <w:sz w:val="20"/>
          <w:szCs w:val="20"/>
        </w:rPr>
      </w:pPr>
    </w:p>
    <w:p w14:paraId="39F17DE9" w14:textId="124C0211" w:rsidR="00C63833" w:rsidRDefault="00C63833" w:rsidP="009E2D42">
      <w:pPr>
        <w:spacing w:after="0" w:line="240" w:lineRule="auto"/>
        <w:rPr>
          <w:rFonts w:cstheme="minorHAnsi"/>
          <w:sz w:val="20"/>
          <w:szCs w:val="20"/>
        </w:rPr>
      </w:pPr>
      <w:r w:rsidRPr="009E2D42">
        <w:rPr>
          <w:rFonts w:cstheme="minorHAnsi"/>
          <w:sz w:val="20"/>
          <w:szCs w:val="20"/>
        </w:rPr>
        <w:t>We have still not appointed a Spanish teacher – this is an urgent and pressing need.</w:t>
      </w:r>
    </w:p>
    <w:p w14:paraId="08F7F349" w14:textId="77777777" w:rsidR="00CE5AA9" w:rsidRPr="009E2D42" w:rsidRDefault="00CE5AA9" w:rsidP="009E2D42">
      <w:pPr>
        <w:spacing w:after="0" w:line="240" w:lineRule="auto"/>
        <w:rPr>
          <w:rFonts w:cstheme="minorHAnsi"/>
          <w:sz w:val="20"/>
          <w:szCs w:val="20"/>
        </w:rPr>
      </w:pPr>
    </w:p>
    <w:p w14:paraId="327A5212" w14:textId="3E5DF2A1" w:rsidR="00C0689C" w:rsidRPr="009E2D42" w:rsidRDefault="000500EC" w:rsidP="009E2D42">
      <w:pPr>
        <w:spacing w:after="0" w:line="240" w:lineRule="auto"/>
        <w:rPr>
          <w:rFonts w:cstheme="minorHAnsi"/>
          <w:sz w:val="20"/>
          <w:szCs w:val="20"/>
        </w:rPr>
      </w:pPr>
      <w:r w:rsidRPr="009E2D42">
        <w:rPr>
          <w:rFonts w:cstheme="minorHAnsi"/>
          <w:b/>
          <w:sz w:val="20"/>
          <w:szCs w:val="20"/>
          <w:u w:val="single"/>
        </w:rPr>
        <w:t xml:space="preserve">Site </w:t>
      </w:r>
      <w:r w:rsidR="00D61A85" w:rsidRPr="009E2D42">
        <w:rPr>
          <w:rFonts w:cstheme="minorHAnsi"/>
          <w:b/>
          <w:sz w:val="20"/>
          <w:szCs w:val="20"/>
          <w:u w:val="single"/>
        </w:rPr>
        <w:t>development</w:t>
      </w:r>
      <w:r w:rsidR="00CE5AA9">
        <w:rPr>
          <w:rFonts w:cstheme="minorHAnsi"/>
          <w:sz w:val="20"/>
          <w:szCs w:val="20"/>
        </w:rPr>
        <w:t>:</w:t>
      </w:r>
      <w:r w:rsidR="00162C4E" w:rsidRPr="009E2D42">
        <w:rPr>
          <w:rFonts w:cstheme="minorHAnsi"/>
          <w:sz w:val="20"/>
          <w:szCs w:val="20"/>
        </w:rPr>
        <w:t xml:space="preserve"> </w:t>
      </w:r>
      <w:r w:rsidR="00691FF9" w:rsidRPr="009E2D42">
        <w:rPr>
          <w:rFonts w:cstheme="minorHAnsi"/>
          <w:sz w:val="20"/>
          <w:szCs w:val="20"/>
        </w:rPr>
        <w:t xml:space="preserve"> </w:t>
      </w:r>
      <w:r w:rsidR="00D61A85" w:rsidRPr="009E2D42">
        <w:rPr>
          <w:rFonts w:cstheme="minorHAnsi"/>
          <w:sz w:val="20"/>
          <w:szCs w:val="20"/>
        </w:rPr>
        <w:t>Bob Gulliford to report</w:t>
      </w:r>
      <w:r w:rsidR="00F55479" w:rsidRPr="009E2D42">
        <w:rPr>
          <w:rFonts w:cstheme="minorHAnsi"/>
          <w:sz w:val="20"/>
          <w:szCs w:val="20"/>
        </w:rPr>
        <w:t>. Kerry Hawkins is helping to tidy up the grounds and will be coordinating site projects.</w:t>
      </w:r>
    </w:p>
    <w:p w14:paraId="52D28190" w14:textId="77777777" w:rsidR="00CE5AA9" w:rsidRDefault="00CE5AA9" w:rsidP="009E2D42">
      <w:pPr>
        <w:spacing w:after="0" w:line="240" w:lineRule="auto"/>
        <w:rPr>
          <w:rFonts w:cstheme="minorHAnsi"/>
          <w:b/>
          <w:sz w:val="20"/>
          <w:szCs w:val="20"/>
          <w:u w:val="single"/>
        </w:rPr>
      </w:pPr>
    </w:p>
    <w:p w14:paraId="12146CCB" w14:textId="3531CEAD" w:rsidR="00F4109D" w:rsidRPr="009E2D42" w:rsidRDefault="00F4109D" w:rsidP="009E2D42">
      <w:pPr>
        <w:spacing w:after="0" w:line="240" w:lineRule="auto"/>
        <w:rPr>
          <w:rFonts w:cstheme="minorHAnsi"/>
          <w:b/>
          <w:sz w:val="20"/>
          <w:szCs w:val="20"/>
          <w:u w:val="single"/>
        </w:rPr>
      </w:pPr>
      <w:r w:rsidRPr="009E2D42">
        <w:rPr>
          <w:rFonts w:cstheme="minorHAnsi"/>
          <w:b/>
          <w:sz w:val="20"/>
          <w:szCs w:val="20"/>
          <w:u w:val="single"/>
        </w:rPr>
        <w:t>Staff meetings</w:t>
      </w:r>
    </w:p>
    <w:p w14:paraId="31EF99FE" w14:textId="70C14C6C" w:rsidR="004B3834" w:rsidRDefault="007E2874" w:rsidP="009E2D42">
      <w:pPr>
        <w:spacing w:after="0" w:line="240" w:lineRule="auto"/>
        <w:rPr>
          <w:rFonts w:cstheme="minorHAnsi"/>
          <w:sz w:val="20"/>
          <w:szCs w:val="20"/>
        </w:rPr>
      </w:pPr>
      <w:r w:rsidRPr="009E2D42">
        <w:rPr>
          <w:rFonts w:cstheme="minorHAnsi"/>
          <w:sz w:val="20"/>
          <w:szCs w:val="20"/>
        </w:rPr>
        <w:t>In staff meetings we have completed work scrutiny; worked through the covid recovery plan and prepared events to support that; created an ‘etiquette policy’. We had INSET training on Monday 14</w:t>
      </w:r>
      <w:r w:rsidRPr="009E2D42">
        <w:rPr>
          <w:rFonts w:cstheme="minorHAnsi"/>
          <w:sz w:val="20"/>
          <w:szCs w:val="20"/>
          <w:vertAlign w:val="superscript"/>
        </w:rPr>
        <w:t>th</w:t>
      </w:r>
      <w:r w:rsidRPr="009E2D42">
        <w:rPr>
          <w:rFonts w:cstheme="minorHAnsi"/>
          <w:sz w:val="20"/>
          <w:szCs w:val="20"/>
        </w:rPr>
        <w:t xml:space="preserve"> June, unfortunately </w:t>
      </w:r>
      <w:r w:rsidR="00773835" w:rsidRPr="009E2D42">
        <w:rPr>
          <w:rFonts w:cstheme="minorHAnsi"/>
          <w:sz w:val="20"/>
          <w:szCs w:val="20"/>
        </w:rPr>
        <w:t>this was remote for some of us as we had to isolate due to a covid case in school. However, we were able to benefit from doing this online – a session on “Serious Joy, Cultural Conflict &amp; Christian Humility” and a session on priorities for staff and pupil well-being, including plans for summer term events. We deferred the team building activities we had planned until the Sept inset.</w:t>
      </w:r>
    </w:p>
    <w:p w14:paraId="429DC6A4" w14:textId="77777777" w:rsidR="00CE5AA9" w:rsidRPr="009E2D42" w:rsidRDefault="00CE5AA9" w:rsidP="009E2D42">
      <w:pPr>
        <w:spacing w:after="0" w:line="240" w:lineRule="auto"/>
        <w:rPr>
          <w:rFonts w:cstheme="minorHAnsi"/>
          <w:sz w:val="20"/>
          <w:szCs w:val="20"/>
        </w:rPr>
      </w:pPr>
    </w:p>
    <w:p w14:paraId="380F289A" w14:textId="35F31DAA" w:rsidR="00773835" w:rsidRPr="009E2D42" w:rsidRDefault="00773835" w:rsidP="009E2D42">
      <w:pPr>
        <w:spacing w:after="0" w:line="240" w:lineRule="auto"/>
        <w:rPr>
          <w:rFonts w:cstheme="minorHAnsi"/>
          <w:b/>
          <w:bCs/>
          <w:sz w:val="20"/>
          <w:szCs w:val="20"/>
          <w:u w:val="single"/>
        </w:rPr>
      </w:pPr>
      <w:r w:rsidRPr="009E2D42">
        <w:rPr>
          <w:rFonts w:cstheme="minorHAnsi"/>
          <w:b/>
          <w:bCs/>
          <w:sz w:val="20"/>
          <w:szCs w:val="20"/>
          <w:u w:val="single"/>
        </w:rPr>
        <w:t>Summer Term Events</w:t>
      </w:r>
    </w:p>
    <w:p w14:paraId="4AC5D40E" w14:textId="39DA61B6" w:rsidR="00773835" w:rsidRDefault="00773835" w:rsidP="009E2D42">
      <w:pPr>
        <w:spacing w:after="0" w:line="240" w:lineRule="auto"/>
        <w:rPr>
          <w:rFonts w:cstheme="minorHAnsi"/>
          <w:sz w:val="20"/>
          <w:szCs w:val="20"/>
        </w:rPr>
      </w:pPr>
      <w:r w:rsidRPr="009E2D42">
        <w:rPr>
          <w:rFonts w:cstheme="minorHAnsi"/>
          <w:sz w:val="20"/>
          <w:szCs w:val="20"/>
        </w:rPr>
        <w:t xml:space="preserve">We were really pleased to be able to do some whole-school events towards the end of the term. It was great to see the pupils interacting again across the age ranges for the first time this year in school. </w:t>
      </w:r>
    </w:p>
    <w:p w14:paraId="09E35EAF" w14:textId="77777777" w:rsidR="00CE5AA9" w:rsidRPr="009E2D42" w:rsidRDefault="00CE5AA9" w:rsidP="009E2D42">
      <w:pPr>
        <w:spacing w:after="0" w:line="240" w:lineRule="auto"/>
        <w:rPr>
          <w:rFonts w:cstheme="minorHAnsi"/>
          <w:sz w:val="20"/>
          <w:szCs w:val="20"/>
        </w:rPr>
      </w:pPr>
    </w:p>
    <w:p w14:paraId="6CFE856C" w14:textId="72B411B3" w:rsidR="00773835" w:rsidRDefault="00773835" w:rsidP="009E2D42">
      <w:pPr>
        <w:spacing w:after="0" w:line="240" w:lineRule="auto"/>
        <w:rPr>
          <w:rFonts w:cstheme="minorHAnsi"/>
          <w:sz w:val="20"/>
          <w:szCs w:val="20"/>
        </w:rPr>
      </w:pPr>
      <w:r w:rsidRPr="009E2D42">
        <w:rPr>
          <w:rFonts w:cstheme="minorHAnsi"/>
          <w:sz w:val="20"/>
          <w:szCs w:val="20"/>
        </w:rPr>
        <w:t xml:space="preserve">Events included sports morning and a picnic lunch – parents were able to join in for this at </w:t>
      </w:r>
      <w:proofErr w:type="spellStart"/>
      <w:r w:rsidRPr="009E2D42">
        <w:rPr>
          <w:rFonts w:cstheme="minorHAnsi"/>
          <w:sz w:val="20"/>
          <w:szCs w:val="20"/>
        </w:rPr>
        <w:t>Westerleigh</w:t>
      </w:r>
      <w:proofErr w:type="spellEnd"/>
      <w:r w:rsidRPr="009E2D42">
        <w:rPr>
          <w:rFonts w:cstheme="minorHAnsi"/>
          <w:sz w:val="20"/>
          <w:szCs w:val="20"/>
        </w:rPr>
        <w:t xml:space="preserve"> playing fields.</w:t>
      </w:r>
    </w:p>
    <w:p w14:paraId="0117EDBA" w14:textId="77777777" w:rsidR="00CE5AA9" w:rsidRPr="009E2D42" w:rsidRDefault="00CE5AA9" w:rsidP="009E2D42">
      <w:pPr>
        <w:spacing w:after="0" w:line="240" w:lineRule="auto"/>
        <w:rPr>
          <w:rFonts w:cstheme="minorHAnsi"/>
          <w:sz w:val="20"/>
          <w:szCs w:val="20"/>
        </w:rPr>
      </w:pPr>
    </w:p>
    <w:p w14:paraId="4F7DF7D0" w14:textId="56DBBED5" w:rsidR="00773835" w:rsidRDefault="00773835" w:rsidP="009E2D42">
      <w:pPr>
        <w:spacing w:after="0" w:line="240" w:lineRule="auto"/>
        <w:rPr>
          <w:rFonts w:cstheme="minorHAnsi"/>
          <w:sz w:val="20"/>
          <w:szCs w:val="20"/>
        </w:rPr>
      </w:pPr>
      <w:r w:rsidRPr="009E2D42">
        <w:rPr>
          <w:rFonts w:cstheme="minorHAnsi"/>
          <w:sz w:val="20"/>
          <w:szCs w:val="20"/>
        </w:rPr>
        <w:t xml:space="preserve">We put on a performance of </w:t>
      </w:r>
      <w:r w:rsidR="00CE5AA9">
        <w:rPr>
          <w:rFonts w:cstheme="minorHAnsi"/>
          <w:sz w:val="20"/>
          <w:szCs w:val="20"/>
        </w:rPr>
        <w:t>A</w:t>
      </w:r>
      <w:r w:rsidRPr="009E2D42">
        <w:rPr>
          <w:rFonts w:cstheme="minorHAnsi"/>
          <w:sz w:val="20"/>
          <w:szCs w:val="20"/>
        </w:rPr>
        <w:t xml:space="preserve"> Midsummer Nights’ Dream, with all the pupils being involved in some way. This was put on at Newman</w:t>
      </w:r>
      <w:r w:rsidR="00C87409">
        <w:rPr>
          <w:rFonts w:cstheme="minorHAnsi"/>
          <w:sz w:val="20"/>
          <w:szCs w:val="20"/>
        </w:rPr>
        <w:t>’</w:t>
      </w:r>
      <w:r w:rsidRPr="009E2D42">
        <w:rPr>
          <w:rFonts w:cstheme="minorHAnsi"/>
          <w:sz w:val="20"/>
          <w:szCs w:val="20"/>
        </w:rPr>
        <w:t>s Fields, which proved to be an ideal venue and we all enjoyed the show, a glorious summer evening and picnic.</w:t>
      </w:r>
    </w:p>
    <w:p w14:paraId="711DED2D" w14:textId="77777777" w:rsidR="00CE5AA9" w:rsidRPr="009E2D42" w:rsidRDefault="00CE5AA9" w:rsidP="009E2D42">
      <w:pPr>
        <w:spacing w:after="0" w:line="240" w:lineRule="auto"/>
        <w:rPr>
          <w:rFonts w:cstheme="minorHAnsi"/>
          <w:sz w:val="20"/>
          <w:szCs w:val="20"/>
        </w:rPr>
      </w:pPr>
    </w:p>
    <w:p w14:paraId="3003A802" w14:textId="2420D96D" w:rsidR="00773835" w:rsidRDefault="00773835" w:rsidP="009E2D42">
      <w:pPr>
        <w:spacing w:after="0" w:line="240" w:lineRule="auto"/>
        <w:rPr>
          <w:rFonts w:cstheme="minorHAnsi"/>
          <w:sz w:val="20"/>
          <w:szCs w:val="20"/>
        </w:rPr>
      </w:pPr>
      <w:r w:rsidRPr="009E2D42">
        <w:rPr>
          <w:rFonts w:cstheme="minorHAnsi"/>
          <w:sz w:val="20"/>
          <w:szCs w:val="20"/>
        </w:rPr>
        <w:t xml:space="preserve">The year 11 leavers’ assembly took place at Grace Church, Yate and was an informal send off with the opportunity to challenge the pupils that only what’s done for Christ’s cause is of ultimate importance. </w:t>
      </w:r>
    </w:p>
    <w:p w14:paraId="1B41EAAA" w14:textId="77777777" w:rsidR="00CE5AA9" w:rsidRPr="009E2D42" w:rsidRDefault="00CE5AA9" w:rsidP="009E2D42">
      <w:pPr>
        <w:spacing w:after="0" w:line="240" w:lineRule="auto"/>
        <w:rPr>
          <w:rFonts w:cstheme="minorHAnsi"/>
          <w:sz w:val="20"/>
          <w:szCs w:val="20"/>
        </w:rPr>
      </w:pPr>
    </w:p>
    <w:p w14:paraId="5D01539E" w14:textId="4AD43AD9" w:rsidR="00773835" w:rsidRDefault="00773835" w:rsidP="009E2D42">
      <w:pPr>
        <w:spacing w:after="0" w:line="240" w:lineRule="auto"/>
        <w:rPr>
          <w:rFonts w:cstheme="minorHAnsi"/>
          <w:sz w:val="20"/>
          <w:szCs w:val="20"/>
        </w:rPr>
      </w:pPr>
      <w:r w:rsidRPr="009E2D42">
        <w:rPr>
          <w:rFonts w:cstheme="minorHAnsi"/>
          <w:sz w:val="20"/>
          <w:szCs w:val="20"/>
        </w:rPr>
        <w:t>The last (very hot) day was a half day and the pupils had a great morning of water activities followed by a water fight.</w:t>
      </w:r>
    </w:p>
    <w:p w14:paraId="4AE26E6C" w14:textId="77777777" w:rsidR="00CE5AA9" w:rsidRPr="009E2D42" w:rsidRDefault="00CE5AA9" w:rsidP="009E2D42">
      <w:pPr>
        <w:spacing w:after="0" w:line="240" w:lineRule="auto"/>
        <w:rPr>
          <w:rFonts w:cstheme="minorHAnsi"/>
          <w:sz w:val="20"/>
          <w:szCs w:val="20"/>
        </w:rPr>
      </w:pPr>
    </w:p>
    <w:p w14:paraId="4FF374C6" w14:textId="77777777" w:rsidR="004B3834" w:rsidRPr="009E2D42" w:rsidRDefault="004B3834" w:rsidP="009E2D42">
      <w:pPr>
        <w:spacing w:after="0" w:line="240" w:lineRule="auto"/>
        <w:rPr>
          <w:rFonts w:cstheme="minorHAnsi"/>
          <w:b/>
          <w:sz w:val="20"/>
          <w:szCs w:val="20"/>
          <w:u w:val="single"/>
        </w:rPr>
      </w:pPr>
      <w:r w:rsidRPr="009E2D42">
        <w:rPr>
          <w:rFonts w:cstheme="minorHAnsi"/>
          <w:b/>
          <w:sz w:val="20"/>
          <w:szCs w:val="20"/>
          <w:u w:val="single"/>
        </w:rPr>
        <w:t xml:space="preserve">Plans and Priorities </w:t>
      </w:r>
    </w:p>
    <w:p w14:paraId="7DBAD829" w14:textId="2214BEBB" w:rsidR="009F0766" w:rsidRPr="009E2D42" w:rsidRDefault="00C63833" w:rsidP="009E2D42">
      <w:pPr>
        <w:pStyle w:val="ListParagraph"/>
        <w:numPr>
          <w:ilvl w:val="0"/>
          <w:numId w:val="3"/>
        </w:numPr>
        <w:spacing w:after="0" w:line="240" w:lineRule="auto"/>
        <w:rPr>
          <w:rFonts w:cstheme="minorHAnsi"/>
          <w:sz w:val="20"/>
          <w:szCs w:val="20"/>
        </w:rPr>
      </w:pPr>
      <w:r w:rsidRPr="009E2D42">
        <w:rPr>
          <w:rFonts w:cstheme="minorHAnsi"/>
          <w:sz w:val="20"/>
          <w:szCs w:val="20"/>
        </w:rPr>
        <w:t>Welcome new families/pupils/staff and re-engage as a school community.</w:t>
      </w:r>
    </w:p>
    <w:p w14:paraId="1EC64CB6" w14:textId="6BB30C09" w:rsidR="004B3834" w:rsidRPr="009E2D42" w:rsidRDefault="00C63833" w:rsidP="009E2D42">
      <w:pPr>
        <w:pStyle w:val="ListParagraph"/>
        <w:numPr>
          <w:ilvl w:val="0"/>
          <w:numId w:val="3"/>
        </w:numPr>
        <w:spacing w:after="0" w:line="240" w:lineRule="auto"/>
        <w:rPr>
          <w:rFonts w:cstheme="minorHAnsi"/>
          <w:sz w:val="20"/>
          <w:szCs w:val="20"/>
        </w:rPr>
      </w:pPr>
      <w:r w:rsidRPr="009E2D42">
        <w:rPr>
          <w:rFonts w:cstheme="minorHAnsi"/>
          <w:sz w:val="20"/>
          <w:szCs w:val="20"/>
        </w:rPr>
        <w:t>Complete building project</w:t>
      </w:r>
    </w:p>
    <w:p w14:paraId="3879A03C" w14:textId="59187AB8" w:rsidR="004B3834" w:rsidRPr="009E2D42" w:rsidRDefault="004B3834" w:rsidP="009E2D42">
      <w:pPr>
        <w:pStyle w:val="ListParagraph"/>
        <w:numPr>
          <w:ilvl w:val="0"/>
          <w:numId w:val="3"/>
        </w:numPr>
        <w:spacing w:after="0" w:line="240" w:lineRule="auto"/>
        <w:rPr>
          <w:rFonts w:cstheme="minorHAnsi"/>
          <w:sz w:val="20"/>
          <w:szCs w:val="20"/>
        </w:rPr>
      </w:pPr>
      <w:r w:rsidRPr="009E2D42">
        <w:rPr>
          <w:rFonts w:cstheme="minorHAnsi"/>
          <w:sz w:val="20"/>
          <w:szCs w:val="20"/>
        </w:rPr>
        <w:t>Become an Exam centre</w:t>
      </w:r>
      <w:r w:rsidR="00455ED3" w:rsidRPr="009E2D42">
        <w:rPr>
          <w:rFonts w:cstheme="minorHAnsi"/>
          <w:sz w:val="20"/>
          <w:szCs w:val="20"/>
        </w:rPr>
        <w:t xml:space="preserve"> and appoint an exams officer </w:t>
      </w:r>
    </w:p>
    <w:p w14:paraId="206D84E3" w14:textId="248FAE7D" w:rsidR="009F0766" w:rsidRPr="009E2D42" w:rsidRDefault="009F0766" w:rsidP="009E2D42">
      <w:pPr>
        <w:spacing w:after="0" w:line="240" w:lineRule="auto"/>
        <w:rPr>
          <w:rFonts w:cstheme="minorHAnsi"/>
          <w:sz w:val="20"/>
          <w:szCs w:val="20"/>
        </w:rPr>
      </w:pPr>
    </w:p>
    <w:p w14:paraId="3725C9D4" w14:textId="3FBC8A61" w:rsidR="009F0766" w:rsidRPr="009E2D42" w:rsidRDefault="009F0766" w:rsidP="009E2D42">
      <w:pPr>
        <w:tabs>
          <w:tab w:val="left" w:pos="1850"/>
        </w:tabs>
        <w:spacing w:after="0" w:line="240" w:lineRule="auto"/>
        <w:rPr>
          <w:rFonts w:cstheme="minorHAnsi"/>
          <w:sz w:val="20"/>
          <w:szCs w:val="20"/>
        </w:rPr>
      </w:pPr>
      <w:r w:rsidRPr="009E2D42">
        <w:rPr>
          <w:rFonts w:cstheme="minorHAnsi"/>
          <w:sz w:val="20"/>
          <w:szCs w:val="20"/>
        </w:rPr>
        <w:tab/>
      </w:r>
    </w:p>
    <w:sectPr w:rsidR="009F0766" w:rsidRPr="009E2D42" w:rsidSect="001A6C72">
      <w:pgSz w:w="11906" w:h="16838"/>
      <w:pgMar w:top="720" w:right="282"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C8E0" w14:textId="77777777" w:rsidR="007F4429" w:rsidRDefault="007F4429" w:rsidP="009A6C5E">
      <w:pPr>
        <w:spacing w:after="0" w:line="240" w:lineRule="auto"/>
      </w:pPr>
      <w:r>
        <w:separator/>
      </w:r>
    </w:p>
  </w:endnote>
  <w:endnote w:type="continuationSeparator" w:id="0">
    <w:p w14:paraId="51203AF0" w14:textId="77777777" w:rsidR="007F4429" w:rsidRDefault="007F4429" w:rsidP="009A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E6B9" w14:textId="77777777" w:rsidR="007F4429" w:rsidRDefault="007F4429" w:rsidP="009A6C5E">
      <w:pPr>
        <w:spacing w:after="0" w:line="240" w:lineRule="auto"/>
      </w:pPr>
      <w:r>
        <w:separator/>
      </w:r>
    </w:p>
  </w:footnote>
  <w:footnote w:type="continuationSeparator" w:id="0">
    <w:p w14:paraId="34103EBA" w14:textId="77777777" w:rsidR="007F4429" w:rsidRDefault="007F4429" w:rsidP="009A6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C32"/>
    <w:multiLevelType w:val="multilevel"/>
    <w:tmpl w:val="7BC4A310"/>
    <w:lvl w:ilvl="0">
      <w:start w:val="1"/>
      <w:numFmt w:val="bullet"/>
      <w:pStyle w:val="Tabletextbullet"/>
      <w:lvlText w:val=""/>
      <w:lvlJc w:val="left"/>
      <w:pPr>
        <w:tabs>
          <w:tab w:val="num" w:pos="284"/>
        </w:tabs>
        <w:ind w:left="284" w:hanging="284"/>
      </w:pPr>
      <w:rPr>
        <w:rFonts w:ascii="Wingdings" w:hAnsi="Wingdings" w:hint="default"/>
        <w:color w:val="000000"/>
        <w:sz w:val="20"/>
      </w:rPr>
    </w:lvl>
    <w:lvl w:ilvl="1">
      <w:start w:val="1"/>
      <w:numFmt w:val="bullet"/>
      <w:lvlText w:val="̶"/>
      <w:lvlJc w:val="left"/>
      <w:pPr>
        <w:tabs>
          <w:tab w:val="num" w:pos="567"/>
        </w:tabs>
        <w:ind w:left="56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 w15:restartNumberingAfterBreak="0">
    <w:nsid w:val="2F616965"/>
    <w:multiLevelType w:val="hybridMultilevel"/>
    <w:tmpl w:val="EEBEB61C"/>
    <w:lvl w:ilvl="0" w:tplc="CFF0A8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72F1D"/>
    <w:multiLevelType w:val="hybridMultilevel"/>
    <w:tmpl w:val="2A6CC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24"/>
    <w:rsid w:val="0002352B"/>
    <w:rsid w:val="00026895"/>
    <w:rsid w:val="00040865"/>
    <w:rsid w:val="000500EC"/>
    <w:rsid w:val="000633F2"/>
    <w:rsid w:val="00090A12"/>
    <w:rsid w:val="0009368A"/>
    <w:rsid w:val="00093B33"/>
    <w:rsid w:val="000A4659"/>
    <w:rsid w:val="000B1810"/>
    <w:rsid w:val="000B3579"/>
    <w:rsid w:val="000B56E0"/>
    <w:rsid w:val="000C463E"/>
    <w:rsid w:val="000D410C"/>
    <w:rsid w:val="000D60A7"/>
    <w:rsid w:val="000F5E5A"/>
    <w:rsid w:val="000F7C14"/>
    <w:rsid w:val="00124E31"/>
    <w:rsid w:val="00134D65"/>
    <w:rsid w:val="00135F5C"/>
    <w:rsid w:val="0014417C"/>
    <w:rsid w:val="0015600F"/>
    <w:rsid w:val="00157F05"/>
    <w:rsid w:val="00162C4E"/>
    <w:rsid w:val="001732D6"/>
    <w:rsid w:val="00177745"/>
    <w:rsid w:val="001812C8"/>
    <w:rsid w:val="001A6C72"/>
    <w:rsid w:val="001B618C"/>
    <w:rsid w:val="001D5EB6"/>
    <w:rsid w:val="001E74CC"/>
    <w:rsid w:val="001F35A4"/>
    <w:rsid w:val="00201E84"/>
    <w:rsid w:val="00203C6E"/>
    <w:rsid w:val="00207356"/>
    <w:rsid w:val="00216544"/>
    <w:rsid w:val="00232529"/>
    <w:rsid w:val="00241F74"/>
    <w:rsid w:val="00244A20"/>
    <w:rsid w:val="00255654"/>
    <w:rsid w:val="00274A57"/>
    <w:rsid w:val="002825D4"/>
    <w:rsid w:val="002B0DA3"/>
    <w:rsid w:val="002B3BD5"/>
    <w:rsid w:val="002C34C1"/>
    <w:rsid w:val="002C3E12"/>
    <w:rsid w:val="002E0B1C"/>
    <w:rsid w:val="00300001"/>
    <w:rsid w:val="00321F9B"/>
    <w:rsid w:val="0032357B"/>
    <w:rsid w:val="0035399F"/>
    <w:rsid w:val="00356185"/>
    <w:rsid w:val="003D1E82"/>
    <w:rsid w:val="003D2385"/>
    <w:rsid w:val="003E4B78"/>
    <w:rsid w:val="003F5649"/>
    <w:rsid w:val="003F62B4"/>
    <w:rsid w:val="0040102E"/>
    <w:rsid w:val="00416B40"/>
    <w:rsid w:val="00422F9A"/>
    <w:rsid w:val="004353EC"/>
    <w:rsid w:val="00455ED3"/>
    <w:rsid w:val="0045757F"/>
    <w:rsid w:val="00463A73"/>
    <w:rsid w:val="00470407"/>
    <w:rsid w:val="004736F3"/>
    <w:rsid w:val="004817DA"/>
    <w:rsid w:val="004824F9"/>
    <w:rsid w:val="0049431D"/>
    <w:rsid w:val="00496403"/>
    <w:rsid w:val="004B3834"/>
    <w:rsid w:val="004D3F45"/>
    <w:rsid w:val="004E0719"/>
    <w:rsid w:val="004E1364"/>
    <w:rsid w:val="004E1535"/>
    <w:rsid w:val="004E27EB"/>
    <w:rsid w:val="004F7B16"/>
    <w:rsid w:val="005352DC"/>
    <w:rsid w:val="00543EE0"/>
    <w:rsid w:val="00552A4B"/>
    <w:rsid w:val="00554FB0"/>
    <w:rsid w:val="00571F68"/>
    <w:rsid w:val="00573986"/>
    <w:rsid w:val="00580B97"/>
    <w:rsid w:val="00585DEF"/>
    <w:rsid w:val="0059228C"/>
    <w:rsid w:val="005C2800"/>
    <w:rsid w:val="005C6470"/>
    <w:rsid w:val="00624EB2"/>
    <w:rsid w:val="006349AC"/>
    <w:rsid w:val="00636FC0"/>
    <w:rsid w:val="00640EA2"/>
    <w:rsid w:val="006428D4"/>
    <w:rsid w:val="00672725"/>
    <w:rsid w:val="00687D69"/>
    <w:rsid w:val="00691FF9"/>
    <w:rsid w:val="006A2A2B"/>
    <w:rsid w:val="006B008B"/>
    <w:rsid w:val="006B0BAC"/>
    <w:rsid w:val="006C5989"/>
    <w:rsid w:val="006D4D66"/>
    <w:rsid w:val="0070790C"/>
    <w:rsid w:val="0075117D"/>
    <w:rsid w:val="00760AC3"/>
    <w:rsid w:val="00773835"/>
    <w:rsid w:val="00784393"/>
    <w:rsid w:val="00791CC4"/>
    <w:rsid w:val="007B7B77"/>
    <w:rsid w:val="007E0E58"/>
    <w:rsid w:val="007E165B"/>
    <w:rsid w:val="007E2874"/>
    <w:rsid w:val="007F4429"/>
    <w:rsid w:val="00807BE5"/>
    <w:rsid w:val="008131FD"/>
    <w:rsid w:val="00821853"/>
    <w:rsid w:val="008350A8"/>
    <w:rsid w:val="008645BD"/>
    <w:rsid w:val="008649AE"/>
    <w:rsid w:val="0086554E"/>
    <w:rsid w:val="008752B2"/>
    <w:rsid w:val="008C5F40"/>
    <w:rsid w:val="008E3963"/>
    <w:rsid w:val="008F1743"/>
    <w:rsid w:val="009015D4"/>
    <w:rsid w:val="00903569"/>
    <w:rsid w:val="009050A0"/>
    <w:rsid w:val="00912DCC"/>
    <w:rsid w:val="00916C83"/>
    <w:rsid w:val="00920003"/>
    <w:rsid w:val="00921F3E"/>
    <w:rsid w:val="009442B0"/>
    <w:rsid w:val="00955A4F"/>
    <w:rsid w:val="00961C12"/>
    <w:rsid w:val="009721B7"/>
    <w:rsid w:val="009723B1"/>
    <w:rsid w:val="0098142B"/>
    <w:rsid w:val="009A6C5E"/>
    <w:rsid w:val="009B538B"/>
    <w:rsid w:val="009B72E7"/>
    <w:rsid w:val="009C136B"/>
    <w:rsid w:val="009E2D42"/>
    <w:rsid w:val="009F0766"/>
    <w:rsid w:val="009F5D79"/>
    <w:rsid w:val="00A01B98"/>
    <w:rsid w:val="00A069EE"/>
    <w:rsid w:val="00A23D24"/>
    <w:rsid w:val="00A5515B"/>
    <w:rsid w:val="00A60D46"/>
    <w:rsid w:val="00A61E48"/>
    <w:rsid w:val="00A621DF"/>
    <w:rsid w:val="00A6492E"/>
    <w:rsid w:val="00A7623A"/>
    <w:rsid w:val="00A83691"/>
    <w:rsid w:val="00A85EB7"/>
    <w:rsid w:val="00A96A65"/>
    <w:rsid w:val="00AA5406"/>
    <w:rsid w:val="00AC4ABC"/>
    <w:rsid w:val="00AC7180"/>
    <w:rsid w:val="00AD29F5"/>
    <w:rsid w:val="00AD6AEC"/>
    <w:rsid w:val="00AF37B7"/>
    <w:rsid w:val="00B06586"/>
    <w:rsid w:val="00B15395"/>
    <w:rsid w:val="00B44509"/>
    <w:rsid w:val="00B57866"/>
    <w:rsid w:val="00B9505F"/>
    <w:rsid w:val="00BC47A5"/>
    <w:rsid w:val="00BF1C69"/>
    <w:rsid w:val="00BF30FD"/>
    <w:rsid w:val="00C032B1"/>
    <w:rsid w:val="00C0485F"/>
    <w:rsid w:val="00C0689C"/>
    <w:rsid w:val="00C114A8"/>
    <w:rsid w:val="00C343CD"/>
    <w:rsid w:val="00C41AF7"/>
    <w:rsid w:val="00C44A50"/>
    <w:rsid w:val="00C553AE"/>
    <w:rsid w:val="00C63833"/>
    <w:rsid w:val="00C66C4C"/>
    <w:rsid w:val="00C7503E"/>
    <w:rsid w:val="00C75DE9"/>
    <w:rsid w:val="00C8134B"/>
    <w:rsid w:val="00C837EA"/>
    <w:rsid w:val="00C87409"/>
    <w:rsid w:val="00CA38E0"/>
    <w:rsid w:val="00CB280A"/>
    <w:rsid w:val="00CC151E"/>
    <w:rsid w:val="00CD47AA"/>
    <w:rsid w:val="00CE5AA9"/>
    <w:rsid w:val="00CF345D"/>
    <w:rsid w:val="00D16069"/>
    <w:rsid w:val="00D27695"/>
    <w:rsid w:val="00D5726F"/>
    <w:rsid w:val="00D60628"/>
    <w:rsid w:val="00D61A85"/>
    <w:rsid w:val="00D624D6"/>
    <w:rsid w:val="00D666A8"/>
    <w:rsid w:val="00D7333C"/>
    <w:rsid w:val="00D91BCB"/>
    <w:rsid w:val="00DA0A74"/>
    <w:rsid w:val="00DA64D3"/>
    <w:rsid w:val="00DC136B"/>
    <w:rsid w:val="00DC2C20"/>
    <w:rsid w:val="00DF4BE1"/>
    <w:rsid w:val="00DF670E"/>
    <w:rsid w:val="00E16E2D"/>
    <w:rsid w:val="00E22760"/>
    <w:rsid w:val="00E278A6"/>
    <w:rsid w:val="00E35600"/>
    <w:rsid w:val="00E534A4"/>
    <w:rsid w:val="00E550CD"/>
    <w:rsid w:val="00E57107"/>
    <w:rsid w:val="00E6530D"/>
    <w:rsid w:val="00E7679E"/>
    <w:rsid w:val="00E83CDE"/>
    <w:rsid w:val="00E94815"/>
    <w:rsid w:val="00EB252C"/>
    <w:rsid w:val="00EF7F6F"/>
    <w:rsid w:val="00F04568"/>
    <w:rsid w:val="00F21BEB"/>
    <w:rsid w:val="00F24E19"/>
    <w:rsid w:val="00F25921"/>
    <w:rsid w:val="00F271E7"/>
    <w:rsid w:val="00F4109D"/>
    <w:rsid w:val="00F55479"/>
    <w:rsid w:val="00FB5327"/>
    <w:rsid w:val="00FF0E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82E11"/>
  <w15:docId w15:val="{A7FFBABF-72F6-4DBC-98E8-55BFB820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385"/>
    <w:rPr>
      <w:rFonts w:ascii="Segoe UI" w:hAnsi="Segoe UI" w:cs="Segoe UI"/>
      <w:sz w:val="18"/>
      <w:szCs w:val="18"/>
    </w:rPr>
  </w:style>
  <w:style w:type="paragraph" w:styleId="Header">
    <w:name w:val="header"/>
    <w:basedOn w:val="Normal"/>
    <w:link w:val="HeaderChar"/>
    <w:uiPriority w:val="99"/>
    <w:unhideWhenUsed/>
    <w:rsid w:val="009A6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5E"/>
  </w:style>
  <w:style w:type="paragraph" w:styleId="Footer">
    <w:name w:val="footer"/>
    <w:basedOn w:val="Normal"/>
    <w:link w:val="FooterChar"/>
    <w:uiPriority w:val="99"/>
    <w:unhideWhenUsed/>
    <w:rsid w:val="009A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5E"/>
  </w:style>
  <w:style w:type="paragraph" w:customStyle="1" w:styleId="Tabletextbullet">
    <w:name w:val="Table text bullet"/>
    <w:basedOn w:val="Normal"/>
    <w:rsid w:val="003D1E82"/>
    <w:pPr>
      <w:numPr>
        <w:numId w:val="1"/>
      </w:numPr>
      <w:spacing w:after="0" w:line="240" w:lineRule="auto"/>
      <w:jc w:val="both"/>
    </w:pPr>
    <w:rPr>
      <w:rFonts w:ascii="Tahoma" w:eastAsia="Times New Roman" w:hAnsi="Tahoma" w:cs="Times New Roman"/>
      <w:sz w:val="24"/>
      <w:szCs w:val="24"/>
      <w:lang w:eastAsia="en-GB"/>
    </w:rPr>
  </w:style>
  <w:style w:type="paragraph" w:styleId="ListParagraph">
    <w:name w:val="List Paragraph"/>
    <w:basedOn w:val="Normal"/>
    <w:uiPriority w:val="34"/>
    <w:qFormat/>
    <w:rsid w:val="00636FC0"/>
    <w:pPr>
      <w:ind w:left="720"/>
      <w:contextualSpacing/>
    </w:pPr>
  </w:style>
  <w:style w:type="character" w:customStyle="1" w:styleId="text">
    <w:name w:val="text"/>
    <w:basedOn w:val="DefaultParagraphFont"/>
    <w:rsid w:val="00D27695"/>
  </w:style>
  <w:style w:type="character" w:customStyle="1" w:styleId="small-caps">
    <w:name w:val="small-caps"/>
    <w:basedOn w:val="DefaultParagraphFont"/>
    <w:rsid w:val="00D27695"/>
  </w:style>
  <w:style w:type="character" w:customStyle="1" w:styleId="indent-1-breaks">
    <w:name w:val="indent-1-breaks"/>
    <w:basedOn w:val="DefaultParagraphFont"/>
    <w:rsid w:val="00D2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5389">
      <w:bodyDiv w:val="1"/>
      <w:marLeft w:val="0"/>
      <w:marRight w:val="0"/>
      <w:marTop w:val="0"/>
      <w:marBottom w:val="0"/>
      <w:divBdr>
        <w:top w:val="none" w:sz="0" w:space="0" w:color="auto"/>
        <w:left w:val="none" w:sz="0" w:space="0" w:color="auto"/>
        <w:bottom w:val="none" w:sz="0" w:space="0" w:color="auto"/>
        <w:right w:val="none" w:sz="0" w:space="0" w:color="auto"/>
      </w:divBdr>
    </w:div>
    <w:div w:id="956792658">
      <w:bodyDiv w:val="1"/>
      <w:marLeft w:val="0"/>
      <w:marRight w:val="0"/>
      <w:marTop w:val="0"/>
      <w:marBottom w:val="0"/>
      <w:divBdr>
        <w:top w:val="none" w:sz="0" w:space="0" w:color="auto"/>
        <w:left w:val="none" w:sz="0" w:space="0" w:color="auto"/>
        <w:bottom w:val="none" w:sz="0" w:space="0" w:color="auto"/>
        <w:right w:val="none" w:sz="0" w:space="0" w:color="auto"/>
      </w:divBdr>
    </w:div>
    <w:div w:id="17428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cruickshank</dc:creator>
  <cp:lastModifiedBy>Jonathan Gulliford</cp:lastModifiedBy>
  <cp:revision>3</cp:revision>
  <cp:lastPrinted>2015-04-28T18:13:00Z</cp:lastPrinted>
  <dcterms:created xsi:type="dcterms:W3CDTF">2021-09-03T19:02:00Z</dcterms:created>
  <dcterms:modified xsi:type="dcterms:W3CDTF">2021-09-07T12:00:00Z</dcterms:modified>
</cp:coreProperties>
</file>